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E1" w:rsidRDefault="00C602E1" w:rsidP="00C602E1">
      <w:pPr>
        <w:rPr>
          <w:lang w:eastAsia="zh-TW"/>
        </w:rPr>
        <w:sectPr w:rsidR="00C602E1" w:rsidSect="00C602E1"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418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lang w:eastAsia="zh-TW"/>
        </w:rPr>
        <w:t>附</w:t>
      </w:r>
      <w:r w:rsidRPr="00C602E1">
        <w:rPr>
          <w:rFonts w:ascii="新細明體" w:eastAsia="新細明體" w:hAnsi="新細明體" w:cs="SimSun" w:hint="eastAsia"/>
          <w:b/>
          <w:color w:val="000000"/>
          <w:lang w:eastAsia="zh-TW"/>
        </w:rPr>
        <w:t>件</w:t>
      </w:r>
      <w:r w:rsidRPr="00C602E1">
        <w:rPr>
          <w:rFonts w:ascii="SimSun" w:eastAsia="SimSun" w:hAnsi="SimSun" w:cs="SimSun"/>
          <w:b/>
          <w:color w:val="000000"/>
          <w:lang w:eastAsia="zh-TW"/>
        </w:rPr>
        <w:t>-1</w:t>
      </w:r>
      <w:r w:rsidRPr="00C602E1"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8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819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2F7BFC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10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 w:rsidRPr="00C602E1">
        <w:rPr>
          <w:rFonts w:ascii="新細明體" w:eastAsia="新細明體" w:hAnsi="新細明體" w:cs="SimSun" w:hint="eastAsia"/>
          <w:b/>
          <w:color w:val="000000"/>
          <w:sz w:val="28"/>
          <w:szCs w:val="28"/>
          <w:lang w:eastAsia="zh-TW"/>
        </w:rPr>
        <w:t>桃園</w:t>
      </w:r>
      <w:proofErr w:type="gramStart"/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proofErr w:type="gramEnd"/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6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F4EF3" w:rsidRPr="00EE3954" w:rsidRDefault="00C602E1" w:rsidP="00C602E1">
      <w:pPr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</w:pP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    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  <w:r w:rsidR="00EE3954"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  <w:t>(</w:t>
      </w:r>
      <w:r w:rsidR="00EE3954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九年級理化</w:t>
      </w:r>
      <w:r w:rsidR="00EE3954"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  <w:t>)</w:t>
      </w: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466"/>
        <w:gridCol w:w="890"/>
        <w:gridCol w:w="1189"/>
        <w:gridCol w:w="1931"/>
        <w:gridCol w:w="2229"/>
        <w:gridCol w:w="963"/>
      </w:tblGrid>
      <w:tr w:rsidR="00C602E1" w:rsidTr="002F7BFC">
        <w:trPr>
          <w:trHeight w:hRule="exact" w:val="1068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  <w:rPr>
                <w:lang w:eastAsia="zh-TW"/>
              </w:rPr>
            </w:pPr>
          </w:p>
          <w:p w:rsidR="00C602E1" w:rsidRDefault="00C602E1" w:rsidP="00993591">
            <w:pPr>
              <w:autoSpaceDE w:val="0"/>
              <w:autoSpaceDN w:val="0"/>
              <w:ind w:left="21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2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  <w:proofErr w:type="spellEnd"/>
          </w:p>
          <w:p w:rsidR="00C602E1" w:rsidRDefault="00C602E1" w:rsidP="00993591">
            <w:pPr>
              <w:autoSpaceDE w:val="0"/>
              <w:autoSpaceDN w:val="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C602E1" w:rsidRDefault="00C602E1" w:rsidP="00993591">
            <w:pPr>
              <w:autoSpaceDE w:val="0"/>
              <w:autoSpaceDN w:val="0"/>
              <w:ind w:left="31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67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44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19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侯明宗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r>
              <w:rPr>
                <w:rFonts w:hint="eastAsia"/>
                <w:lang w:eastAsia="zh-TW"/>
              </w:rPr>
              <w:t>903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11/15(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第二節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郭奇霖、</w:t>
            </w:r>
            <w:r w:rsidR="00485311">
              <w:rPr>
                <w:rFonts w:hint="eastAsia"/>
                <w:lang w:eastAsia="zh-TW"/>
              </w:rPr>
              <w:t>黃</w:t>
            </w:r>
            <w:proofErr w:type="gramStart"/>
            <w:r w:rsidR="009F496D">
              <w:rPr>
                <w:rFonts w:hint="eastAsia"/>
                <w:lang w:eastAsia="zh-TW"/>
              </w:rPr>
              <w:t>勗</w:t>
            </w:r>
            <w:proofErr w:type="gramEnd"/>
            <w:r w:rsidR="00485311">
              <w:rPr>
                <w:rFonts w:hint="eastAsia"/>
                <w:lang w:eastAsia="zh-TW"/>
              </w:rPr>
              <w:t>愷</w:t>
            </w:r>
            <w:r>
              <w:rPr>
                <w:rFonts w:hint="eastAsia"/>
                <w:lang w:eastAsia="zh-TW"/>
              </w:rPr>
              <w:t>、</w:t>
            </w:r>
          </w:p>
          <w:p w:rsidR="002F7BFC" w:rsidRDefault="009F496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郭隆祥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郭隆祥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922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11/16(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第七節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9F496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侯明宗、郭奇霖</w:t>
            </w:r>
            <w:r w:rsidR="00485311">
              <w:rPr>
                <w:rFonts w:hint="eastAsia"/>
                <w:lang w:eastAsia="zh-TW"/>
              </w:rPr>
              <w:t>、</w:t>
            </w:r>
          </w:p>
          <w:p w:rsidR="009F496D" w:rsidRDefault="009F496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黃</w:t>
            </w:r>
            <w:proofErr w:type="gramStart"/>
            <w:r>
              <w:rPr>
                <w:rFonts w:hint="eastAsia"/>
                <w:lang w:eastAsia="zh-TW"/>
              </w:rPr>
              <w:t>勗</w:t>
            </w:r>
            <w:proofErr w:type="gramEnd"/>
            <w:r>
              <w:rPr>
                <w:rFonts w:hint="eastAsia"/>
                <w:lang w:eastAsia="zh-TW"/>
              </w:rPr>
              <w:t>愷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郭奇霖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907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11/17(</w:t>
            </w:r>
            <w:r>
              <w:rPr>
                <w:rFonts w:hint="eastAsia"/>
                <w:lang w:eastAsia="zh-TW"/>
              </w:rPr>
              <w:t>三</w:t>
            </w:r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第二節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侯明宗、</w:t>
            </w:r>
            <w:r w:rsidR="009F496D">
              <w:rPr>
                <w:rFonts w:hint="eastAsia"/>
                <w:lang w:eastAsia="zh-TW"/>
              </w:rPr>
              <w:t>郭隆祥</w:t>
            </w:r>
          </w:p>
          <w:p w:rsidR="002F7BFC" w:rsidRDefault="009F496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黃</w:t>
            </w:r>
            <w:proofErr w:type="gramStart"/>
            <w:r>
              <w:rPr>
                <w:rFonts w:hint="eastAsia"/>
                <w:lang w:eastAsia="zh-TW"/>
              </w:rPr>
              <w:t>勗</w:t>
            </w:r>
            <w:proofErr w:type="gramEnd"/>
            <w:r>
              <w:rPr>
                <w:rFonts w:hint="eastAsia"/>
                <w:lang w:eastAsia="zh-TW"/>
              </w:rPr>
              <w:t>愷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高綺憶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數資</w:t>
            </w:r>
            <w:proofErr w:type="gramEnd"/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D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12/23(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第四節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82DD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傅昱瑛、吳慧珍</w:t>
            </w:r>
          </w:p>
          <w:p w:rsidR="00E82DDA" w:rsidRDefault="00E82DD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廖信瑋</w:t>
            </w:r>
          </w:p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傅昱瑛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2F7BFC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921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12/28(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第三節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82DD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高綺憶、吳慧珍</w:t>
            </w:r>
          </w:p>
          <w:p w:rsidR="00E82DDA" w:rsidRDefault="00E82DD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廖信瑋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吳慧珍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2F7BFC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902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地科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01/04(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第六節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82DDA" w:rsidP="002F7BFC">
            <w:pPr>
              <w:rPr>
                <w:rFonts w:asciiTheme="minorEastAsia" w:hAnsiTheme="minorEastAsia" w:cs="Arial"/>
                <w:color w:val="202124"/>
                <w:spacing w:val="3"/>
                <w:lang w:eastAsia="zh-TW"/>
              </w:rPr>
            </w:pPr>
            <w:r>
              <w:rPr>
                <w:rFonts w:asciiTheme="minorEastAsia" w:hAnsiTheme="minorEastAsia" w:cs="Arial" w:hint="eastAsia"/>
                <w:color w:val="202124"/>
                <w:spacing w:val="3"/>
                <w:lang w:eastAsia="zh-TW"/>
              </w:rPr>
              <w:t>傅昱瑛、高綺憶</w:t>
            </w:r>
          </w:p>
          <w:p w:rsidR="00E82DDA" w:rsidRPr="00D22418" w:rsidRDefault="00E82DDA" w:rsidP="002F7BFC">
            <w:pPr>
              <w:rPr>
                <w:rFonts w:asciiTheme="minorEastAsia" w:hAnsiTheme="minorEastAsia" w:cs="Arial"/>
                <w:color w:val="202124"/>
                <w:spacing w:val="3"/>
                <w:lang w:eastAsia="zh-TW"/>
              </w:rPr>
            </w:pPr>
            <w:r>
              <w:rPr>
                <w:rFonts w:asciiTheme="minorEastAsia" w:hAnsiTheme="minorEastAsia" w:cs="Arial" w:hint="eastAsia"/>
                <w:color w:val="202124"/>
                <w:spacing w:val="3"/>
                <w:lang w:eastAsia="zh-TW"/>
              </w:rPr>
              <w:t>廖信瑋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03222C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何佩樺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82522A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903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2522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地科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2522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01/07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五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第五節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2522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全自然領域教師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22A" w:rsidRDefault="0082522A" w:rsidP="0082522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大型</w:t>
            </w:r>
          </w:p>
          <w:p w:rsidR="002F7BFC" w:rsidRDefault="0082522A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觀摩</w:t>
            </w: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E3954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廖信瑋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EE3954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918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E3954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EE3954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03/10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第二節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54" w:rsidRDefault="00EE3954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高綺憶、吳慧珍、</w:t>
            </w:r>
          </w:p>
          <w:p w:rsidR="00EE3954" w:rsidRDefault="00EE3954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傅昱瑛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D43F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黃</w:t>
            </w:r>
            <w:proofErr w:type="gramStart"/>
            <w:r>
              <w:rPr>
                <w:rFonts w:hint="eastAsia"/>
                <w:lang w:eastAsia="zh-TW"/>
              </w:rPr>
              <w:t>勗愷</w:t>
            </w:r>
            <w:proofErr w:type="gram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D43F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905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D43F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D43F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03/17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第四節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8D43FD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侯明宗、郭奇霖</w:t>
            </w:r>
            <w:bookmarkStart w:id="0" w:name="_GoBack"/>
            <w:bookmarkEnd w:id="0"/>
          </w:p>
          <w:p w:rsidR="008D43FD" w:rsidRDefault="008D43FD" w:rsidP="002F7BFC">
            <w:pPr>
              <w:rPr>
                <w:rFonts w:hint="eastAsia"/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16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1072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autoSpaceDE w:val="0"/>
              <w:autoSpaceDN w:val="0"/>
              <w:spacing w:before="13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行增</w:t>
            </w:r>
          </w:p>
          <w:p w:rsidR="002F7BFC" w:rsidRDefault="002F7BFC" w:rsidP="002F7BFC">
            <w:pPr>
              <w:autoSpaceDE w:val="0"/>
              <w:autoSpaceDN w:val="0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C602E1">
        <w:trPr>
          <w:trHeight w:hRule="exact" w:val="5882"/>
        </w:trPr>
        <w:tc>
          <w:tcPr>
            <w:tcW w:w="96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2F7BFC" w:rsidRDefault="002F7BFC" w:rsidP="002F7BFC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lang w:eastAsia="zh-TW"/>
              </w:rPr>
              <w:t>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</w:t>
            </w:r>
            <w:r w:rsidRPr="0093446E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教學者繳交</w:t>
            </w:r>
          </w:p>
          <w:p w:rsidR="002F7BFC" w:rsidRDefault="002F7BFC" w:rsidP="002F7BFC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2F7BFC" w:rsidRDefault="002F7BFC" w:rsidP="002F7BFC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2F7BFC" w:rsidRDefault="002F7BFC" w:rsidP="002F7BFC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55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，回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傳電子檔給教學組長。</w:t>
            </w:r>
          </w:p>
          <w:p w:rsidR="002F7BFC" w:rsidRDefault="002F7BFC" w:rsidP="002F7BFC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C602E1" w:rsidRPr="00C602E1" w:rsidRDefault="00C602E1" w:rsidP="00C602E1">
      <w:pPr>
        <w:rPr>
          <w:lang w:eastAsia="zh-TW"/>
        </w:rPr>
      </w:pPr>
    </w:p>
    <w:sectPr w:rsidR="00C602E1" w:rsidRPr="00C602E1" w:rsidSect="00C602E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5C4" w:rsidRDefault="004075C4" w:rsidP="002F7BFC">
      <w:r>
        <w:separator/>
      </w:r>
    </w:p>
  </w:endnote>
  <w:endnote w:type="continuationSeparator" w:id="0">
    <w:p w:rsidR="004075C4" w:rsidRDefault="004075C4" w:rsidP="002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5C4" w:rsidRDefault="004075C4" w:rsidP="002F7BFC">
      <w:r>
        <w:separator/>
      </w:r>
    </w:p>
  </w:footnote>
  <w:footnote w:type="continuationSeparator" w:id="0">
    <w:p w:rsidR="004075C4" w:rsidRDefault="004075C4" w:rsidP="002F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1"/>
    <w:rsid w:val="0003222C"/>
    <w:rsid w:val="001F4EF3"/>
    <w:rsid w:val="002F7BFC"/>
    <w:rsid w:val="004075C4"/>
    <w:rsid w:val="00485311"/>
    <w:rsid w:val="00513778"/>
    <w:rsid w:val="005269C8"/>
    <w:rsid w:val="00665BEE"/>
    <w:rsid w:val="0082522A"/>
    <w:rsid w:val="0083390B"/>
    <w:rsid w:val="0083511A"/>
    <w:rsid w:val="008D43FD"/>
    <w:rsid w:val="009F496D"/>
    <w:rsid w:val="00A20C47"/>
    <w:rsid w:val="00A62EA0"/>
    <w:rsid w:val="00C602E1"/>
    <w:rsid w:val="00D22418"/>
    <w:rsid w:val="00E82DDA"/>
    <w:rsid w:val="00E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CB325"/>
  <w15:chartTrackingRefBased/>
  <w15:docId w15:val="{898CDA30-B0A2-48AE-9854-7F14F1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2E1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FC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FC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A727-AA20-49AB-9363-DD89DAA2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2022-03-04T07:13:00Z</dcterms:created>
  <dcterms:modified xsi:type="dcterms:W3CDTF">2022-03-09T01:54:00Z</dcterms:modified>
</cp:coreProperties>
</file>