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bookmarkEnd w:id="0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110學年度推動國民中小學讀報教育</w:t>
      </w:r>
    </w:p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085691" w:rsidRDefault="00501A3E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每場計2小時</w:t>
      </w:r>
    </w:p>
    <w:tbl>
      <w:tblPr>
        <w:tblStyle w:val="a5"/>
        <w:tblW w:w="103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2895"/>
      </w:tblGrid>
      <w:tr w:rsidR="00085691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線上會議室</w:t>
            </w: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  <w:tc>
          <w:tcPr>
            <w:tcW w:w="289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研習當天請先進入第一會議室：</w:t>
            </w:r>
            <w:hyperlink r:id="rId7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meet.google.com/sub-wjux-ayu</w:t>
              </w:r>
            </w:hyperlink>
          </w:p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若無法順利進教室，請進第二會議室：</w:t>
            </w:r>
            <w:hyperlink r:id="rId8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meet.google.com/xyj-txeu-gpp</w:t>
              </w:r>
            </w:hyperlink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10/6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AC2C15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AC2C15">
              <w:rPr>
                <w:rFonts w:ascii="Arial" w:eastAsia="Arial" w:hAnsi="Arial" w:cs="Arial"/>
                <w:sz w:val="28"/>
                <w:szCs w:val="28"/>
              </w:rPr>
              <w:t>3214715</w:t>
            </w:r>
          </w:p>
        </w:tc>
        <w:tc>
          <w:tcPr>
            <w:tcW w:w="289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085691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負責人/主講人</w:t>
            </w:r>
          </w:p>
        </w:tc>
      </w:tr>
      <w:tr w:rsidR="00085691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 經理/王譽超 經理 /林雅儀 副理</w:t>
            </w: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合影‧賦歸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</w:rPr>
        <w:t>各研習前一週五</w:t>
      </w:r>
      <w:r>
        <w:rPr>
          <w:rFonts w:ascii="微軟正黑體" w:eastAsia="微軟正黑體" w:hAnsi="微軟正黑體" w:cs="微軟正黑體"/>
          <w:color w:val="000000"/>
        </w:rPr>
        <w:t>下午4時前逕登入桃園市教師在職研習網</w:t>
      </w:r>
      <w:r>
        <w:rPr>
          <w:rFonts w:ascii="微軟正黑體" w:eastAsia="微軟正黑體" w:hAnsi="微軟正黑體" w:cs="微軟正黑體"/>
        </w:rPr>
        <w:t>報名</w:t>
      </w:r>
      <w:r>
        <w:rPr>
          <w:rFonts w:ascii="微軟正黑體" w:eastAsia="微軟正黑體" w:hAnsi="微軟正黑體" w:cs="微軟正黑體"/>
          <w:color w:val="000000"/>
        </w:rPr>
        <w:t>（</w:t>
      </w:r>
      <w:r>
        <w:rPr>
          <w:rFonts w:ascii="微軟正黑體" w:eastAsia="微軟正黑體" w:hAnsi="微軟正黑體" w:cs="微軟正黑體"/>
        </w:rPr>
        <w:t>研習代號:各場次</w:t>
      </w:r>
      <w:r>
        <w:rPr>
          <w:rFonts w:ascii="微軟正黑體" w:eastAsia="微軟正黑體" w:hAnsi="微軟正黑體" w:cs="微軟正黑體"/>
        </w:rPr>
        <w:lastRenderedPageBreak/>
        <w:t>如上</w:t>
      </w:r>
      <w:r>
        <w:rPr>
          <w:rFonts w:ascii="微軟正黑體" w:eastAsia="微軟正黑體" w:hAnsi="微軟正黑體" w:cs="微軟正黑體"/>
          <w:color w:val="000000"/>
        </w:rPr>
        <w:t>）並請學校薦派完畢，各場次至多</w:t>
      </w:r>
      <w:r>
        <w:rPr>
          <w:rFonts w:ascii="微軟正黑體" w:eastAsia="微軟正黑體" w:hAnsi="微軟正黑體" w:cs="微軟正黑體"/>
        </w:rPr>
        <w:t>90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名，依報名先後順序錄取，額滿為止，各場次全程參與教師將核予進修研習時數2小時之研習證明。</w:t>
      </w:r>
      <w:r>
        <w:rPr>
          <w:rFonts w:ascii="微軟正黑體" w:eastAsia="微軟正黑體" w:hAnsi="微軟正黑體" w:cs="微軟正黑體"/>
        </w:rPr>
        <w:t>（石門國小場9/24下午四點報名截止；青埔國中場10/1下午四點報名截止；文欣國小場10/8下午四點報名截止；楊梅國中10/15下午四點報名截止）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研習線上會議室將會於各場研習前半小時開啟，會議室連結如下：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第一線上會議室：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第二線上會議室：</w:t>
      </w:r>
    </w:p>
    <w:p w:rsidR="00085691" w:rsidRDefault="00501A3E">
      <w:pPr>
        <w:ind w:left="96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期間若有任何異動請見聯合學苑官方網站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本計畫奉核定後實施，修正時亦同。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 好讀周報 吳孟恬小姐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 xml:space="preserve">辦公室電話:02-86925588#5073  電子信箱:mengtien.wu@udngroup.com </w:t>
      </w:r>
    </w:p>
    <w:p w:rsidR="00085691" w:rsidRDefault="00501A3E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附件1：</w:t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．好讀周報人氣投稿活動介紹:圖擊隊、影音圖擊隊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p w:rsidR="00085691" w:rsidRDefault="00501A3E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 師資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國立師範大學資訊教育研究所(肄)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私立輔仁大學中國文學系(畢)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聯合線上數位出版部副理(數位閱讀推廣)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聯合報人力資源室人才發展組主任(企業各階、各主題體驗式教育訓練)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聯合報教育事業部創新中心經理、課程研發經理、總經理特助(閱讀寫作推廣)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智慧華語公司企畫經理、教材研發與師訓小組負責人(海外華語文推廣)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階梯數位學苑生涯規劃部課程研發經理(派駐香港)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小魯文化(天衛文化)出版社編輯主任(兒童文學閱讀推廣)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 教學與教材中心經理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1.功文文化事業股份有限公司教務處副課長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2.臺灣大學中文系聲韻學助教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 傳播系畢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085691" w:rsidRDefault="00501A3E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1.為國內大學語文系所畢業，並有長期寫作教學經驗。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2.寫作教室專業作文師資授課，兼顧品質與穩定。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3.各縣市分享閱讀寫作教學實務辦有好讀周報研習工作坊頗獲好評。</w:t>
            </w:r>
          </w:p>
        </w:tc>
      </w:tr>
      <w:tr w:rsidR="00085691">
        <w:trPr>
          <w:jc w:val="center"/>
        </w:trPr>
        <w:tc>
          <w:tcPr>
            <w:tcW w:w="1418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085691">
        <w:trPr>
          <w:jc w:val="center"/>
        </w:trPr>
        <w:tc>
          <w:tcPr>
            <w:tcW w:w="1418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sectPr w:rsidR="00085691">
      <w:footerReference w:type="even" r:id="rId15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014" w:rsidRDefault="003B0014">
      <w:r>
        <w:separator/>
      </w:r>
    </w:p>
  </w:endnote>
  <w:endnote w:type="continuationSeparator" w:id="0">
    <w:p w:rsidR="003B0014" w:rsidRDefault="003B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691" w:rsidRDefault="00501A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85691" w:rsidRDefault="0008569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014" w:rsidRDefault="003B0014">
      <w:r>
        <w:separator/>
      </w:r>
    </w:p>
  </w:footnote>
  <w:footnote w:type="continuationSeparator" w:id="0">
    <w:p w:rsidR="003B0014" w:rsidRDefault="003B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5FF9"/>
    <w:multiLevelType w:val="multilevel"/>
    <w:tmpl w:val="4508BF6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1F71DA"/>
    <w:multiLevelType w:val="multilevel"/>
    <w:tmpl w:val="27F66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EDC1CB0"/>
    <w:multiLevelType w:val="multilevel"/>
    <w:tmpl w:val="85406A5E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91"/>
    <w:rsid w:val="00004C81"/>
    <w:rsid w:val="00085691"/>
    <w:rsid w:val="003B0014"/>
    <w:rsid w:val="00501A3E"/>
    <w:rsid w:val="00AC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99EB25-F7B5-494A-97EC-BCCED8F5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xyj-txeu-gpp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meet.google.com/sub-wjux-ayu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陳煜翔</dc:creator>
  <cp:lastModifiedBy>User</cp:lastModifiedBy>
  <cp:revision>2</cp:revision>
  <dcterms:created xsi:type="dcterms:W3CDTF">2021-10-05T01:16:00Z</dcterms:created>
  <dcterms:modified xsi:type="dcterms:W3CDTF">2021-10-05T01:16:00Z</dcterms:modified>
</cp:coreProperties>
</file>