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115"/>
        <w:gridCol w:w="315"/>
        <w:gridCol w:w="840"/>
        <w:gridCol w:w="309"/>
        <w:gridCol w:w="3176"/>
        <w:gridCol w:w="419"/>
        <w:gridCol w:w="2626"/>
        <w:gridCol w:w="309"/>
        <w:gridCol w:w="3029"/>
      </w:tblGrid>
      <w:tr w:rsidR="00BC7588" w:rsidRPr="00BC7588" w:rsidTr="00B1463E">
        <w:trPr>
          <w:trHeight w:val="624"/>
        </w:trPr>
        <w:tc>
          <w:tcPr>
            <w:tcW w:w="126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3233" w:rsidRPr="00BC7588" w:rsidRDefault="00683233" w:rsidP="000403A0">
            <w:pPr>
              <w:spacing w:line="560" w:lineRule="exact"/>
              <w:ind w:leftChars="14" w:left="34" w:rightChars="27" w:right="65"/>
              <w:jc w:val="distribute"/>
              <w:rPr>
                <w:rFonts w:ascii="標楷體" w:eastAsia="標楷體" w:hAnsi="標楷體" w:cs="Arial"/>
                <w:b/>
                <w:color w:val="000000" w:themeColor="text1"/>
                <w:sz w:val="32"/>
                <w:szCs w:val="32"/>
              </w:rPr>
            </w:pPr>
            <w:r w:rsidRPr="00BC7588">
              <w:rPr>
                <w:rFonts w:ascii="標楷體" w:eastAsia="標楷體" w:hAnsi="標楷體" w:cs="Arial"/>
                <w:b/>
                <w:color w:val="000000" w:themeColor="text1"/>
                <w:sz w:val="32"/>
                <w:szCs w:val="32"/>
              </w:rPr>
              <w:t>桃園市立慈文國中1</w:t>
            </w:r>
            <w:r w:rsidR="00F47E1A" w:rsidRPr="00BC7588">
              <w:rPr>
                <w:rFonts w:ascii="標楷體" w:eastAsia="標楷體" w:hAnsi="標楷體" w:cs="Arial" w:hint="eastAsia"/>
                <w:b/>
                <w:color w:val="000000" w:themeColor="text1"/>
                <w:sz w:val="32"/>
                <w:szCs w:val="32"/>
              </w:rPr>
              <w:t>1</w:t>
            </w:r>
            <w:r w:rsidR="00283821" w:rsidRPr="00BC7588">
              <w:rPr>
                <w:rFonts w:ascii="標楷體" w:eastAsia="標楷體" w:hAnsi="標楷體" w:cs="Arial" w:hint="eastAsia"/>
                <w:b/>
                <w:color w:val="000000" w:themeColor="text1"/>
                <w:sz w:val="32"/>
                <w:szCs w:val="32"/>
              </w:rPr>
              <w:t>2</w:t>
            </w:r>
            <w:r w:rsidRPr="00BC7588">
              <w:rPr>
                <w:rFonts w:ascii="標楷體" w:eastAsia="標楷體" w:hAnsi="標楷體" w:cs="Arial"/>
                <w:b/>
                <w:color w:val="000000" w:themeColor="text1"/>
                <w:sz w:val="32"/>
                <w:szCs w:val="32"/>
              </w:rPr>
              <w:t>學年度第</w:t>
            </w:r>
            <w:r w:rsidR="00D450C0" w:rsidRPr="00BC7588">
              <w:rPr>
                <w:rFonts w:ascii="標楷體" w:eastAsia="標楷體" w:hAnsi="標楷體" w:cs="Arial" w:hint="eastAsia"/>
                <w:b/>
                <w:color w:val="000000" w:themeColor="text1"/>
                <w:sz w:val="32"/>
                <w:szCs w:val="32"/>
              </w:rPr>
              <w:t>一</w:t>
            </w:r>
            <w:r w:rsidRPr="00BC7588">
              <w:rPr>
                <w:rFonts w:ascii="標楷體" w:eastAsia="標楷體" w:hAnsi="標楷體" w:cs="Arial"/>
                <w:b/>
                <w:color w:val="000000" w:themeColor="text1"/>
                <w:sz w:val="32"/>
                <w:szCs w:val="32"/>
              </w:rPr>
              <w:t>學期</w:t>
            </w:r>
            <w:r w:rsidR="00F47E1A" w:rsidRPr="00BC7588">
              <w:rPr>
                <w:rFonts w:ascii="標楷體" w:eastAsia="標楷體" w:hAnsi="標楷體" w:cs="Arial" w:hint="eastAsia"/>
                <w:b/>
                <w:color w:val="000000" w:themeColor="text1"/>
                <w:sz w:val="32"/>
                <w:szCs w:val="32"/>
              </w:rPr>
              <w:t>補考</w:t>
            </w:r>
            <w:r w:rsidR="002B73E2" w:rsidRPr="00BC7588">
              <w:rPr>
                <w:rFonts w:ascii="標楷體" w:eastAsia="標楷體" w:hAnsi="標楷體" w:cs="Arial" w:hint="eastAsia"/>
                <w:b/>
                <w:color w:val="000000" w:themeColor="text1"/>
                <w:sz w:val="32"/>
                <w:szCs w:val="32"/>
              </w:rPr>
              <w:t>題庫</w:t>
            </w:r>
          </w:p>
        </w:tc>
      </w:tr>
      <w:tr w:rsidR="00BC7588" w:rsidRPr="00BC7588" w:rsidTr="00B1463E">
        <w:trPr>
          <w:trHeight w:val="62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BC7588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</w:pPr>
            <w:r w:rsidRPr="00BC7588"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  <w:t>科</w:t>
            </w:r>
          </w:p>
          <w:p w:rsidR="00683233" w:rsidRPr="00BC7588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</w:pPr>
            <w:r w:rsidRPr="00BC7588"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  <w:t>目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BC7588" w:rsidRDefault="00744EC8" w:rsidP="00673820">
            <w:pPr>
              <w:spacing w:line="3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</w:pPr>
            <w:r w:rsidRPr="00BC758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自然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BC7588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</w:pPr>
            <w:r w:rsidRPr="00BC7588"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  <w:t>代</w:t>
            </w:r>
          </w:p>
          <w:p w:rsidR="00683233" w:rsidRPr="00BC7588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</w:pPr>
            <w:r w:rsidRPr="00BC7588"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  <w:t>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BC7588" w:rsidRDefault="00683233" w:rsidP="00673820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  <w:r w:rsidRPr="00BC7588"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  <w:t>0</w:t>
            </w:r>
            <w:r w:rsidR="00744EC8" w:rsidRPr="00BC7588">
              <w:rPr>
                <w:rFonts w:ascii="標楷體" w:eastAsia="標楷體" w:hAnsi="標楷體" w:cs="Arial" w:hint="eastAsia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BC7588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</w:pPr>
            <w:r w:rsidRPr="00BC7588">
              <w:rPr>
                <w:rFonts w:ascii="標楷體" w:eastAsia="標楷體" w:hAnsi="標楷體" w:cs="Arial" w:hint="eastAsia"/>
                <w:color w:val="000000" w:themeColor="text1"/>
                <w:sz w:val="20"/>
                <w:szCs w:val="20"/>
              </w:rPr>
              <w:t>範</w:t>
            </w:r>
          </w:p>
          <w:p w:rsidR="00683233" w:rsidRPr="00BC7588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</w:pPr>
            <w:r w:rsidRPr="00BC7588">
              <w:rPr>
                <w:rFonts w:ascii="標楷體" w:eastAsia="標楷體" w:hAnsi="標楷體" w:cs="Arial" w:hint="eastAsia"/>
                <w:color w:val="000000" w:themeColor="text1"/>
                <w:sz w:val="20"/>
                <w:szCs w:val="20"/>
              </w:rPr>
              <w:t>圍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BC7588" w:rsidRDefault="00683233" w:rsidP="00673820">
            <w:pPr>
              <w:spacing w:line="300" w:lineRule="exact"/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</w:pPr>
            <w:r w:rsidRPr="00BC758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康軒版</w:t>
            </w:r>
            <w:r w:rsidR="00744EC8" w:rsidRPr="00BC758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第三冊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BC7588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</w:pPr>
            <w:r w:rsidRPr="00BC7588">
              <w:rPr>
                <w:rFonts w:ascii="標楷體" w:eastAsia="標楷體" w:hAnsi="標楷體" w:cs="Arial" w:hint="eastAsia"/>
                <w:color w:val="000000" w:themeColor="text1"/>
                <w:sz w:val="20"/>
                <w:szCs w:val="20"/>
              </w:rPr>
              <w:t>班級</w:t>
            </w:r>
          </w:p>
          <w:p w:rsidR="00683233" w:rsidRPr="00BC7588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</w:pPr>
            <w:r w:rsidRPr="00BC7588">
              <w:rPr>
                <w:rFonts w:ascii="標楷體" w:eastAsia="標楷體" w:hAnsi="標楷體" w:cs="Arial" w:hint="eastAsia"/>
                <w:color w:val="000000" w:themeColor="text1"/>
                <w:sz w:val="20"/>
                <w:szCs w:val="20"/>
              </w:rPr>
              <w:t>座號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BC7588" w:rsidRDefault="00C863FD" w:rsidP="00673820">
            <w:pPr>
              <w:spacing w:line="3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</w:pPr>
            <w:r w:rsidRPr="00BC758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八</w:t>
            </w:r>
            <w:r w:rsidR="00744EC8" w:rsidRPr="00BC758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 xml:space="preserve"> </w:t>
            </w:r>
            <w:r w:rsidR="00683233" w:rsidRPr="00BC758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年   班    號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BC7588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</w:pPr>
            <w:r w:rsidRPr="00BC7588">
              <w:rPr>
                <w:rFonts w:ascii="標楷體" w:eastAsia="標楷體" w:hAnsi="標楷體" w:cs="Arial" w:hint="eastAsia"/>
                <w:color w:val="000000" w:themeColor="text1"/>
                <w:sz w:val="20"/>
                <w:szCs w:val="20"/>
              </w:rPr>
              <w:t>姓</w:t>
            </w:r>
          </w:p>
          <w:p w:rsidR="00683233" w:rsidRPr="00BC7588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標楷體" w:cs="Arial"/>
                <w:color w:val="000000" w:themeColor="text1"/>
                <w:sz w:val="20"/>
                <w:szCs w:val="20"/>
              </w:rPr>
            </w:pPr>
            <w:r w:rsidRPr="00BC7588">
              <w:rPr>
                <w:rFonts w:ascii="標楷體" w:eastAsia="標楷體" w:hAnsi="標楷體" w:cs="Arial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BC7588" w:rsidRDefault="00683233" w:rsidP="00673820">
            <w:pPr>
              <w:spacing w:line="3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</w:pPr>
          </w:p>
        </w:tc>
      </w:tr>
    </w:tbl>
    <w:p w:rsidR="00B1463E" w:rsidRPr="00BC7588" w:rsidRDefault="00B1463E">
      <w:pPr>
        <w:rPr>
          <w:rFonts w:ascii="標楷體" w:eastAsia="標楷體" w:hAnsi="標楷體" w:cs="Arial"/>
          <w:color w:val="000000" w:themeColor="text1"/>
        </w:rPr>
      </w:pPr>
    </w:p>
    <w:p w:rsidR="00554243" w:rsidRPr="00BC7588" w:rsidRDefault="00744EC8" w:rsidP="00744EC8">
      <w:pPr>
        <w:pStyle w:val="a8"/>
        <w:numPr>
          <w:ilvl w:val="0"/>
          <w:numId w:val="1"/>
        </w:numPr>
        <w:ind w:leftChars="0"/>
        <w:rPr>
          <w:rFonts w:ascii="標楷體" w:eastAsia="標楷體" w:hAnsi="標楷體" w:cs="Arial"/>
          <w:color w:val="000000" w:themeColor="text1"/>
        </w:rPr>
      </w:pPr>
      <w:r w:rsidRPr="00BC7588">
        <w:rPr>
          <w:rFonts w:ascii="標楷體" w:eastAsia="標楷體" w:hAnsi="標楷體"/>
          <w:noProof/>
          <w:snapToGrid w:val="0"/>
          <w:color w:val="000000" w:themeColor="text1"/>
          <w:kern w:val="0"/>
        </w:rPr>
        <w:drawing>
          <wp:anchor distT="0" distB="0" distL="114300" distR="114300" simplePos="0" relativeHeight="251658240" behindDoc="0" locked="0" layoutInCell="1" allowOverlap="1" wp14:anchorId="3E296942" wp14:editId="55B7E8E2">
            <wp:simplePos x="0" y="0"/>
            <wp:positionH relativeFrom="column">
              <wp:posOffset>6340590</wp:posOffset>
            </wp:positionH>
            <wp:positionV relativeFrom="paragraph">
              <wp:posOffset>15818</wp:posOffset>
            </wp:positionV>
            <wp:extent cx="1704340" cy="76200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7588">
        <w:rPr>
          <w:rFonts w:ascii="標楷體" w:eastAsia="標楷體" w:hAnsi="標楷體" w:cs="Arial" w:hint="eastAsia"/>
          <w:color w:val="000000" w:themeColor="text1"/>
        </w:rPr>
        <w:t>選擇題</w:t>
      </w:r>
    </w:p>
    <w:p w:rsidR="00744EC8" w:rsidRPr="00BC7588" w:rsidRDefault="00744EC8" w:rsidP="00744EC8">
      <w:pPr>
        <w:pStyle w:val="a8"/>
        <w:numPr>
          <w:ilvl w:val="0"/>
          <w:numId w:val="2"/>
        </w:numPr>
        <w:ind w:leftChars="0"/>
        <w:rPr>
          <w:rStyle w:val="char"/>
          <w:rFonts w:ascii="標楷體" w:eastAsia="標楷體" w:hAnsi="標楷體" w:cs="Arial"/>
          <w:snapToGrid/>
          <w:color w:val="000000" w:themeColor="text1"/>
          <w:kern w:val="2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沛沛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帶狗狗散步時，狗狗不小心跑到遠方，於是使用犬笛發出哨音來呼喚狗狗回來，</w:t>
      </w:r>
    </w:p>
    <w:p w:rsidR="00744EC8" w:rsidRPr="00BC7588" w:rsidRDefault="00744EC8" w:rsidP="00744EC8">
      <w:pPr>
        <w:pStyle w:val="a8"/>
        <w:ind w:leftChars="0"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但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沛沛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卻聽不見哨音。試根據附表數據，判斷該哨音的頻率可能為多少赫？　</w:t>
      </w:r>
    </w:p>
    <w:p w:rsidR="00744EC8" w:rsidRPr="00BC7588" w:rsidRDefault="00744EC8" w:rsidP="00744EC8">
      <w:pPr>
        <w:pStyle w:val="a8"/>
        <w:ind w:leftChars="0" w:left="960"/>
        <w:rPr>
          <w:rFonts w:ascii="標楷體" w:eastAsia="標楷體" w:hAnsi="標楷體"/>
          <w:snapToGrid w:val="0"/>
          <w:color w:val="000000" w:themeColor="text1"/>
          <w:kern w:val="0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(A)10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(B)1000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(C)30000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(D)300000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。</w:t>
      </w:r>
    </w:p>
    <w:p w:rsidR="00744EC8" w:rsidRPr="00BC7588" w:rsidRDefault="00744EC8" w:rsidP="00744E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下列有關鹼金屬的敘述，何者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double"/>
        </w:rPr>
        <w:t>錯誤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？　</w:t>
      </w:r>
    </w:p>
    <w:p w:rsidR="00744EC8" w:rsidRPr="00BC7588" w:rsidRDefault="00744EC8" w:rsidP="00744E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週期表上第</w:t>
      </w:r>
      <w:r w:rsidRPr="00BC7588">
        <w:rPr>
          <w:rStyle w:val="char"/>
          <w:rFonts w:ascii="標楷體" w:eastAsia="標楷體" w:hAnsi="標楷體"/>
          <w:color w:val="000000" w:themeColor="text1"/>
        </w:rPr>
        <w:t>1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族的金屬元素稱為鹼金屬　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鈉、鎂屬於鹼金屬　</w:t>
      </w:r>
    </w:p>
    <w:p w:rsidR="00744EC8" w:rsidRPr="00BC7588" w:rsidRDefault="00744EC8" w:rsidP="00744E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鹼金屬容易和氧反應　                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鹼金屬與水作用後，水溶液呈鹼性。</w:t>
      </w:r>
    </w:p>
    <w:p w:rsidR="00744EC8" w:rsidRPr="00BC7588" w:rsidRDefault="00744EC8" w:rsidP="00744EC8">
      <w:pPr>
        <w:pStyle w:val="a8"/>
        <w:numPr>
          <w:ilvl w:val="0"/>
          <w:numId w:val="2"/>
        </w:numPr>
        <w:ind w:leftChars="0"/>
        <w:rPr>
          <w:rStyle w:val="char"/>
          <w:rFonts w:ascii="標楷體" w:eastAsia="標楷體" w:hAnsi="標楷體" w:cs="Arial"/>
          <w:snapToGrid/>
          <w:color w:val="000000" w:themeColor="text1"/>
          <w:kern w:val="2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物質變化可以區分為物理變化與化學變化，請判斷下列選項中，何者的物質變化與其他三者不同？　</w:t>
      </w:r>
    </w:p>
    <w:p w:rsidR="006D490E" w:rsidRPr="00BC7588" w:rsidRDefault="00744EC8" w:rsidP="00744EC8">
      <w:pPr>
        <w:pStyle w:val="a8"/>
        <w:ind w:leftChars="0" w:left="960"/>
        <w:rPr>
          <w:rStyle w:val="char"/>
          <w:rFonts w:ascii="標楷體" w:eastAsia="標楷體" w:hAnsi="標楷體" w:cs="Arial"/>
          <w:snapToGrid/>
          <w:color w:val="000000" w:themeColor="text1"/>
          <w:kern w:val="2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露水蒸發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粉筆斷裂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冰雪熔化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生米煮熟。</w:t>
      </w:r>
    </w:p>
    <w:p w:rsidR="00744EC8" w:rsidRPr="00BC7588" w:rsidRDefault="00744EC8" w:rsidP="00744EC8">
      <w:pPr>
        <w:pStyle w:val="a8"/>
        <w:numPr>
          <w:ilvl w:val="0"/>
          <w:numId w:val="2"/>
        </w:numPr>
        <w:ind w:leftChars="0"/>
        <w:rPr>
          <w:rStyle w:val="char"/>
          <w:rFonts w:ascii="標楷體" w:eastAsia="標楷體" w:hAnsi="標楷體" w:cs="Arial"/>
          <w:snapToGrid/>
          <w:color w:val="000000" w:themeColor="text1"/>
          <w:kern w:val="2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有關金屬元素的性質，下列哪一位同學的說法需要修正？　</w:t>
      </w:r>
    </w:p>
    <w:p w:rsidR="00744EC8" w:rsidRPr="00BC7588" w:rsidRDefault="00744EC8" w:rsidP="00744EC8">
      <w:pPr>
        <w:pStyle w:val="a8"/>
        <w:ind w:leftChars="0"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阿康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：常溫常壓下，金屬都以固態存在　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小軒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：大部分具有延性及展性　</w:t>
      </w:r>
    </w:p>
    <w:p w:rsidR="00744EC8" w:rsidRPr="00BC7588" w:rsidRDefault="00744EC8" w:rsidP="00744EC8">
      <w:pPr>
        <w:pStyle w:val="a8"/>
        <w:ind w:leftChars="0"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小雯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：大部分金屬具有銀灰色的光澤　  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沛沛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：金屬皆為電與熱的良導體。</w:t>
      </w:r>
    </w:p>
    <w:p w:rsidR="00C9558F" w:rsidRPr="00BC7588" w:rsidRDefault="00C9558F" w:rsidP="00C9558F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anchor distT="0" distB="0" distL="114300" distR="114300" simplePos="0" relativeHeight="251666432" behindDoc="0" locked="0" layoutInCell="1" allowOverlap="1" wp14:anchorId="0B6E1320" wp14:editId="18E0711E">
            <wp:simplePos x="0" y="0"/>
            <wp:positionH relativeFrom="column">
              <wp:posOffset>5779193</wp:posOffset>
            </wp:positionH>
            <wp:positionV relativeFrom="paragraph">
              <wp:posOffset>47509</wp:posOffset>
            </wp:positionV>
            <wp:extent cx="1932709" cy="932020"/>
            <wp:effectExtent l="0" t="0" r="0" b="1905"/>
            <wp:wrapNone/>
            <wp:docPr id="2" name="圖片 2" descr="二上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上C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709" cy="93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使一彈簧上下振動後產生的彈簧波如附圖所示，則下列敘述何者正確？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所產生的波為縱波　</w:t>
      </w:r>
    </w:p>
    <w:p w:rsidR="00C9558F" w:rsidRPr="00BC7588" w:rsidRDefault="00C9558F" w:rsidP="00C9558F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若</w:t>
      </w:r>
      <w:r w:rsidRPr="00BC7588">
        <w:rPr>
          <w:rStyle w:val="char"/>
          <w:rFonts w:ascii="標楷體" w:eastAsia="標楷體" w:hAnsi="標楷體"/>
          <w:color w:val="000000" w:themeColor="text1"/>
        </w:rPr>
        <w:t>a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點來回振動一次耗時</w:t>
      </w:r>
      <w:r w:rsidRPr="00BC7588">
        <w:rPr>
          <w:rStyle w:val="char"/>
          <w:rFonts w:ascii="標楷體" w:eastAsia="標楷體" w:hAnsi="標楷體"/>
          <w:color w:val="000000" w:themeColor="text1"/>
        </w:rPr>
        <w:t>3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秒，則</w:t>
      </w:r>
      <w:r w:rsidRPr="00BC7588">
        <w:rPr>
          <w:rStyle w:val="char"/>
          <w:rFonts w:ascii="標楷體" w:eastAsia="標楷體" w:hAnsi="標楷體"/>
          <w:color w:val="000000" w:themeColor="text1"/>
        </w:rPr>
        <w:t>b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點來回振動一次耗時</w:t>
      </w:r>
      <w:r w:rsidRPr="00BC7588">
        <w:rPr>
          <w:rStyle w:val="char"/>
          <w:rFonts w:ascii="標楷體" w:eastAsia="標楷體" w:hAnsi="標楷體"/>
          <w:color w:val="000000" w:themeColor="text1"/>
        </w:rPr>
        <w:t>2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秒　</w:t>
      </w:r>
    </w:p>
    <w:p w:rsidR="00C9558F" w:rsidRPr="00BC7588" w:rsidRDefault="00C9558F" w:rsidP="00C9558F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在相同時間內，</w:t>
      </w:r>
      <w:r w:rsidRPr="00BC7588">
        <w:rPr>
          <w:rStyle w:val="char"/>
          <w:rFonts w:ascii="標楷體" w:eastAsia="標楷體" w:hAnsi="標楷體"/>
          <w:color w:val="000000" w:themeColor="text1"/>
        </w:rPr>
        <w:t>a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點振動次數會多於</w:t>
      </w:r>
      <w:r w:rsidRPr="00BC7588">
        <w:rPr>
          <w:rStyle w:val="char"/>
          <w:rFonts w:ascii="標楷體" w:eastAsia="標楷體" w:hAnsi="標楷體"/>
          <w:color w:val="000000" w:themeColor="text1"/>
        </w:rPr>
        <w:t>b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點振動次數　</w:t>
      </w:r>
    </w:p>
    <w:p w:rsidR="00C9558F" w:rsidRPr="00BC7588" w:rsidRDefault="00C9558F" w:rsidP="00C9558F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(D)a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、</w:t>
      </w:r>
      <w:r w:rsidRPr="00BC7588">
        <w:rPr>
          <w:rStyle w:val="char"/>
          <w:rFonts w:ascii="標楷體" w:eastAsia="標楷體" w:hAnsi="標楷體"/>
          <w:color w:val="000000" w:themeColor="text1"/>
        </w:rPr>
        <w:t>b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點的振動方向垂直於波前進方向。</w:t>
      </w:r>
    </w:p>
    <w:p w:rsidR="00744EC8" w:rsidRPr="00BC7588" w:rsidRDefault="00744EC8" w:rsidP="00744E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實驗室製造二氧化碳氣體，用哪一種方法收集氣體最理想？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  <w:t>(A)</w:t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7560521A" wp14:editId="0B3AB738">
            <wp:extent cx="1080770" cy="955675"/>
            <wp:effectExtent l="0" t="0" r="508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669397EA" wp14:editId="4737CB2B">
            <wp:extent cx="900430" cy="907415"/>
            <wp:effectExtent l="0" t="0" r="0" b="698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4279FE52" wp14:editId="5D1E777D">
            <wp:extent cx="755015" cy="859155"/>
            <wp:effectExtent l="0" t="0" r="6985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74DADF3B" wp14:editId="0BB2DF0F">
            <wp:extent cx="1260475" cy="962660"/>
            <wp:effectExtent l="0" t="0" r="0" b="8890"/>
            <wp:docPr id="10" name="圖片 10" descr="02-學力養成篇第20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02-學力養成篇第20題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EC8" w:rsidRPr="00BC7588" w:rsidRDefault="00744EC8" w:rsidP="00744E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使用上皿天平測量物體，若右盤放置的砝碼為</w:t>
      </w:r>
      <w:r w:rsidRPr="00BC7588">
        <w:rPr>
          <w:rStyle w:val="char"/>
          <w:rFonts w:ascii="標楷體" w:eastAsia="標楷體" w:hAnsi="標楷體"/>
          <w:color w:val="000000" w:themeColor="text1"/>
        </w:rPr>
        <w:t>50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公克</w:t>
      </w:r>
      <w:r w:rsidRPr="00BC7588">
        <w:rPr>
          <w:rStyle w:val="char"/>
          <w:rFonts w:ascii="標楷體" w:eastAsia="標楷體" w:hAnsi="標楷體"/>
          <w:color w:val="000000" w:themeColor="text1"/>
        </w:rPr>
        <w:t>1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個、</w:t>
      </w:r>
      <w:r w:rsidRPr="00BC7588">
        <w:rPr>
          <w:rStyle w:val="char"/>
          <w:rFonts w:ascii="標楷體" w:eastAsia="標楷體" w:hAnsi="標楷體"/>
          <w:color w:val="000000" w:themeColor="text1"/>
        </w:rPr>
        <w:t>20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公克</w:t>
      </w:r>
      <w:r w:rsidRPr="00BC7588">
        <w:rPr>
          <w:rStyle w:val="char"/>
          <w:rFonts w:ascii="標楷體" w:eastAsia="標楷體" w:hAnsi="標楷體"/>
          <w:color w:val="000000" w:themeColor="text1"/>
        </w:rPr>
        <w:t>1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個、</w:t>
      </w:r>
      <w:r w:rsidRPr="00BC7588">
        <w:rPr>
          <w:rStyle w:val="char"/>
          <w:rFonts w:ascii="標楷體" w:eastAsia="標楷體" w:hAnsi="標楷體"/>
          <w:color w:val="000000" w:themeColor="text1"/>
        </w:rPr>
        <w:t>10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公克</w:t>
      </w:r>
      <w:r w:rsidRPr="00BC7588">
        <w:rPr>
          <w:rStyle w:val="char"/>
          <w:rFonts w:ascii="標楷體" w:eastAsia="標楷體" w:hAnsi="標楷體"/>
          <w:color w:val="000000" w:themeColor="text1"/>
        </w:rPr>
        <w:t>1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個、</w:t>
      </w:r>
      <w:r w:rsidRPr="00BC7588">
        <w:rPr>
          <w:rStyle w:val="char"/>
          <w:rFonts w:ascii="標楷體" w:eastAsia="標楷體" w:hAnsi="標楷體"/>
          <w:color w:val="000000" w:themeColor="text1"/>
        </w:rPr>
        <w:t>200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毫克砝碼</w:t>
      </w:r>
      <w:r w:rsidRPr="00BC7588">
        <w:rPr>
          <w:rStyle w:val="char"/>
          <w:rFonts w:ascii="標楷體" w:eastAsia="標楷體" w:hAnsi="標楷體"/>
          <w:color w:val="000000" w:themeColor="text1"/>
        </w:rPr>
        <w:t>1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片、</w:t>
      </w:r>
      <w:r w:rsidRPr="00BC7588">
        <w:rPr>
          <w:rStyle w:val="char"/>
          <w:rFonts w:ascii="標楷體" w:eastAsia="標楷體" w:hAnsi="標楷體"/>
          <w:color w:val="000000" w:themeColor="text1"/>
        </w:rPr>
        <w:t>100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毫克砝碼</w:t>
      </w:r>
      <w:r w:rsidRPr="00BC7588">
        <w:rPr>
          <w:rStyle w:val="char"/>
          <w:rFonts w:ascii="標楷體" w:eastAsia="標楷體" w:hAnsi="標楷體"/>
          <w:color w:val="000000" w:themeColor="text1"/>
        </w:rPr>
        <w:t>1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片，則此物體質量應記錄為多少公克？（此天平可測量的最小刻度單位為</w:t>
      </w:r>
      <w:r w:rsidRPr="00BC7588">
        <w:rPr>
          <w:rStyle w:val="char"/>
          <w:rFonts w:ascii="標楷體" w:eastAsia="標楷體" w:hAnsi="標楷體"/>
          <w:color w:val="000000" w:themeColor="text1"/>
        </w:rPr>
        <w:t>100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毫克）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(A)77.00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(B)79.70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(C)80.30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(D)83.00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。</w:t>
      </w:r>
    </w:p>
    <w:p w:rsidR="005B2EEC" w:rsidRPr="00BC7588" w:rsidRDefault="00744EC8" w:rsidP="00744EC8">
      <w:pPr>
        <w:pStyle w:val="a8"/>
        <w:numPr>
          <w:ilvl w:val="0"/>
          <w:numId w:val="2"/>
        </w:numPr>
        <w:ind w:leftChars="0"/>
        <w:rPr>
          <w:rStyle w:val="char"/>
          <w:rFonts w:ascii="標楷體" w:eastAsia="標楷體" w:hAnsi="標楷體" w:cs="Arial"/>
          <w:snapToGrid/>
          <w:color w:val="000000" w:themeColor="text1"/>
          <w:kern w:val="2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下列為某一物質的特性，我們可以利用哪一選項推測出此物質為純物質或混合物？　</w:t>
      </w:r>
    </w:p>
    <w:p w:rsidR="00744EC8" w:rsidRPr="00BC7588" w:rsidRDefault="00744EC8" w:rsidP="005B2EEC">
      <w:pPr>
        <w:pStyle w:val="a8"/>
        <w:ind w:leftChars="0" w:left="960"/>
        <w:rPr>
          <w:rStyle w:val="char"/>
          <w:rFonts w:ascii="標楷體" w:eastAsia="標楷體" w:hAnsi="標楷體" w:cs="Arial"/>
          <w:snapToGrid/>
          <w:color w:val="000000" w:themeColor="text1"/>
          <w:kern w:val="2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常溫下為液態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具有導電性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為鹼性物質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僅由兩種物質組成。</w:t>
      </w:r>
    </w:p>
    <w:p w:rsidR="005B2EEC" w:rsidRPr="00BC7588" w:rsidRDefault="005B2EEC" w:rsidP="005B2EEC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沙漠地區的日夜溫差大，這是因為下列何項原因？　</w:t>
      </w:r>
    </w:p>
    <w:p w:rsidR="005B2EEC" w:rsidRPr="00BC7588" w:rsidRDefault="005B2EEC" w:rsidP="005B2EEC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地表覆蓋的沙子為固體，不易引起空氣的熱對流　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沙漠地區面積廣大，熱能不易傳導　</w:t>
      </w:r>
    </w:p>
    <w:p w:rsidR="005B2EEC" w:rsidRPr="00BC7588" w:rsidRDefault="005B2EEC" w:rsidP="005B2EEC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地表覆蓋的沙子比熱較小　           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沙漠地區都是緯度較高的地區。</w:t>
      </w:r>
    </w:p>
    <w:p w:rsidR="005B2EEC" w:rsidRPr="00BC7588" w:rsidRDefault="005B2EEC" w:rsidP="00744EC8">
      <w:pPr>
        <w:pStyle w:val="a8"/>
        <w:numPr>
          <w:ilvl w:val="0"/>
          <w:numId w:val="2"/>
        </w:numPr>
        <w:ind w:leftChars="0"/>
        <w:rPr>
          <w:rStyle w:val="char"/>
          <w:rFonts w:ascii="標楷體" w:eastAsia="標楷體" w:hAnsi="標楷體" w:cs="Arial"/>
          <w:snapToGrid/>
          <w:color w:val="000000" w:themeColor="text1"/>
          <w:kern w:val="2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下列哪一個選項和折射現象有關？　</w:t>
      </w:r>
    </w:p>
    <w:p w:rsidR="005B2EEC" w:rsidRPr="00BC7588" w:rsidRDefault="005B2EEC" w:rsidP="005B2EEC">
      <w:pPr>
        <w:pStyle w:val="a8"/>
        <w:ind w:leftChars="0"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由後照鏡看到後面的來車　           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站在池塘邊看到池塘裡自己的影像　</w:t>
      </w:r>
    </w:p>
    <w:p w:rsidR="005B2EEC" w:rsidRPr="00BC7588" w:rsidRDefault="005B2EEC" w:rsidP="005B2EEC">
      <w:pPr>
        <w:pStyle w:val="a8"/>
        <w:ind w:leftChars="0"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駕駛經由凸面鏡看到彎道處的對向來車　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站在河邊看到河底的石頭。</w:t>
      </w:r>
    </w:p>
    <w:p w:rsidR="005B2EEC" w:rsidRPr="00BC7588" w:rsidRDefault="005B2EEC" w:rsidP="00744EC8">
      <w:pPr>
        <w:pStyle w:val="a8"/>
        <w:numPr>
          <w:ilvl w:val="0"/>
          <w:numId w:val="2"/>
        </w:numPr>
        <w:ind w:leftChars="0"/>
        <w:rPr>
          <w:rStyle w:val="char"/>
          <w:rFonts w:ascii="標楷體" w:eastAsia="標楷體" w:hAnsi="標楷體" w:cs="Arial"/>
          <w:snapToGrid/>
          <w:color w:val="000000" w:themeColor="text1"/>
          <w:kern w:val="2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  <w:w w:val="102"/>
        </w:rPr>
        <w:t>甲、乙兩個物體的比熱與初溫如附表所示，當甲和乙接觸時，會產生什麼現象？為什麼？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Pr="00BC7588">
        <w:rPr>
          <w:rFonts w:ascii="標楷體" w:eastAsia="標楷體" w:hAnsi="標楷體"/>
          <w:noProof/>
          <w:snapToGrid w:val="0"/>
          <w:color w:val="000000" w:themeColor="text1"/>
          <w:kern w:val="0"/>
        </w:rPr>
        <w:drawing>
          <wp:inline distT="0" distB="0" distL="0" distR="0" wp14:anchorId="68240967" wp14:editId="4989B525">
            <wp:extent cx="2486660" cy="706755"/>
            <wp:effectExtent l="0" t="0" r="8890" b="0"/>
            <wp:docPr id="15" name="圖片 15" descr="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０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熱能由甲流向乙，因為甲物體所含熱量比乙物體多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熱能由甲流向乙，因為甲物體的比熱比乙物體大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熱能由甲流向乙，因為甲物體的溫度比乙物體高　  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熱能由乙流向甲，因為乙物體較甲物體容易降溫。</w:t>
      </w:r>
    </w:p>
    <w:p w:rsidR="005B2EEC" w:rsidRPr="00BC7588" w:rsidRDefault="005B2EEC" w:rsidP="00744EC8">
      <w:pPr>
        <w:pStyle w:val="a8"/>
        <w:numPr>
          <w:ilvl w:val="0"/>
          <w:numId w:val="2"/>
        </w:numPr>
        <w:ind w:leftChars="0"/>
        <w:rPr>
          <w:rStyle w:val="char"/>
          <w:rFonts w:ascii="標楷體" w:eastAsia="標楷體" w:hAnsi="標楷體" w:cs="Arial"/>
          <w:snapToGrid/>
          <w:color w:val="000000" w:themeColor="text1"/>
          <w:kern w:val="2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下列哪一種現象或反應會釋放出能量？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木炭燃燒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冰熔化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酒精蒸發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植物行光合作用。</w:t>
      </w:r>
    </w:p>
    <w:p w:rsidR="005B2EEC" w:rsidRPr="00BC7588" w:rsidRDefault="005B2EEC" w:rsidP="00744EC8">
      <w:pPr>
        <w:pStyle w:val="a8"/>
        <w:numPr>
          <w:ilvl w:val="0"/>
          <w:numId w:val="2"/>
        </w:numPr>
        <w:ind w:leftChars="0"/>
        <w:rPr>
          <w:rStyle w:val="char"/>
          <w:rFonts w:ascii="標楷體" w:eastAsia="標楷體" w:hAnsi="標楷體" w:cs="Arial"/>
          <w:snapToGrid/>
          <w:color w:val="000000" w:themeColor="text1"/>
          <w:kern w:val="2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下列有關元素週期表「族」的敘述，何者正確？　</w:t>
      </w:r>
    </w:p>
    <w:p w:rsidR="005B2EEC" w:rsidRPr="00BC7588" w:rsidRDefault="005B2EEC" w:rsidP="005B2EEC">
      <w:pPr>
        <w:pStyle w:val="a8"/>
        <w:ind w:leftChars="0"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第</w:t>
      </w:r>
      <w:r w:rsidRPr="00BC7588">
        <w:rPr>
          <w:rStyle w:val="char"/>
          <w:rFonts w:ascii="標楷體" w:eastAsia="標楷體" w:hAnsi="標楷體"/>
          <w:color w:val="000000" w:themeColor="text1"/>
        </w:rPr>
        <w:t>18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族元素於常溫下不易與其他物質發生反應　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第</w:t>
      </w:r>
      <w:r w:rsidRPr="00BC7588">
        <w:rPr>
          <w:rStyle w:val="char"/>
          <w:rFonts w:ascii="標楷體" w:eastAsia="標楷體" w:hAnsi="標楷體"/>
          <w:color w:val="000000" w:themeColor="text1"/>
        </w:rPr>
        <w:t>18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族元素是最早被發現的一族　</w:t>
      </w:r>
    </w:p>
    <w:p w:rsidR="005B2EEC" w:rsidRPr="00BC7588" w:rsidRDefault="005B2EEC" w:rsidP="005B2EEC">
      <w:pPr>
        <w:pStyle w:val="a8"/>
        <w:ind w:leftChars="0"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鎂、鈣屬於第</w:t>
      </w:r>
      <w:r w:rsidRPr="00BC7588">
        <w:rPr>
          <w:rStyle w:val="char"/>
          <w:rFonts w:ascii="標楷體" w:eastAsia="標楷體" w:hAnsi="標楷體"/>
          <w:color w:val="000000" w:themeColor="text1"/>
        </w:rPr>
        <w:t>1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族元素　            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鈉、鉀屬於第</w:t>
      </w:r>
      <w:r w:rsidRPr="00BC7588">
        <w:rPr>
          <w:rStyle w:val="char"/>
          <w:rFonts w:ascii="標楷體" w:eastAsia="標楷體" w:hAnsi="標楷體"/>
          <w:color w:val="000000" w:themeColor="text1"/>
        </w:rPr>
        <w:t>2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族元素。</w:t>
      </w:r>
    </w:p>
    <w:p w:rsidR="005B2EEC" w:rsidRPr="00BC7588" w:rsidRDefault="005B2EEC" w:rsidP="005B2EEC">
      <w:pPr>
        <w:pStyle w:val="a8"/>
        <w:numPr>
          <w:ilvl w:val="0"/>
          <w:numId w:val="2"/>
        </w:numPr>
        <w:ind w:leftChars="0"/>
        <w:rPr>
          <w:rStyle w:val="char"/>
          <w:rFonts w:ascii="標楷體" w:eastAsia="標楷體" w:hAnsi="標楷體" w:cs="Arial"/>
          <w:snapToGrid/>
          <w:color w:val="000000" w:themeColor="text1"/>
          <w:kern w:val="2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關於元素週期表，請判斷下列敘述何者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double"/>
        </w:rPr>
        <w:t>錯誤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？　</w:t>
      </w:r>
    </w:p>
    <w:p w:rsidR="005B2EEC" w:rsidRPr="00BC7588" w:rsidRDefault="005B2EEC" w:rsidP="005B2EEC">
      <w:pPr>
        <w:pStyle w:val="a8"/>
        <w:ind w:leftChars="0"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現代週期表依質量排列　      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 同族元素的化學性質相似，例如氮、磷、砷　　</w:t>
      </w:r>
    </w:p>
    <w:p w:rsidR="005B2EEC" w:rsidRPr="00BC7588" w:rsidRDefault="005B2EEC" w:rsidP="005B2EEC">
      <w:pPr>
        <w:pStyle w:val="a8"/>
        <w:ind w:leftChars="0"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週期表中的橫列稱為週期　    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週期表中許多元素的性質，具有週期性與規律性的變化。</w:t>
      </w:r>
    </w:p>
    <w:p w:rsidR="005B2EEC" w:rsidRPr="00BC7588" w:rsidRDefault="005B2EEC" w:rsidP="005B2EEC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下列煤炭的特性中，哪些屬於其化學性質的描述？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lastRenderedPageBreak/>
        <w:t>甲</w:t>
      </w:r>
      <w:r w:rsidRPr="00BC7588">
        <w:rPr>
          <w:rStyle w:val="char"/>
          <w:rFonts w:ascii="標楷體" w:eastAsia="標楷體" w:hAnsi="標楷體"/>
          <w:color w:val="000000" w:themeColor="text1"/>
        </w:rPr>
        <w:t>.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呈黑色或棕黑色  乙</w:t>
      </w:r>
      <w:r w:rsidRPr="00BC7588">
        <w:rPr>
          <w:rStyle w:val="char"/>
          <w:rFonts w:ascii="標楷體" w:eastAsia="標楷體" w:hAnsi="標楷體"/>
          <w:color w:val="000000" w:themeColor="text1"/>
        </w:rPr>
        <w:t>.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密度約為</w:t>
      </w:r>
      <w:r w:rsidRPr="00BC7588">
        <w:rPr>
          <w:rStyle w:val="char"/>
          <w:rFonts w:ascii="標楷體" w:eastAsia="標楷體" w:hAnsi="標楷體"/>
          <w:color w:val="000000" w:themeColor="text1"/>
        </w:rPr>
        <w:t>1.2</w:t>
      </w:r>
      <w:r w:rsidRPr="00BC7588">
        <w:rPr>
          <w:rStyle w:val="char"/>
          <w:rFonts w:ascii="Cambria Math" w:eastAsia="標楷體" w:hAnsi="Cambria Math" w:cs="Cambria Math"/>
          <w:color w:val="000000" w:themeColor="text1"/>
        </w:rPr>
        <w:t>∼</w:t>
      </w:r>
      <w:r w:rsidRPr="00BC7588">
        <w:rPr>
          <w:rStyle w:val="char"/>
          <w:rFonts w:ascii="標楷體" w:eastAsia="標楷體" w:hAnsi="標楷體"/>
          <w:color w:val="000000" w:themeColor="text1"/>
        </w:rPr>
        <w:t>1.8 g/cm</w:t>
      </w:r>
      <w:r w:rsidRPr="00BC7588">
        <w:rPr>
          <w:rStyle w:val="char"/>
          <w:rFonts w:ascii="標楷體" w:eastAsia="標楷體" w:hAnsi="標楷體"/>
          <w:color w:val="000000" w:themeColor="text1"/>
          <w:vertAlign w:val="superscript"/>
        </w:rPr>
        <w:t>3</w:t>
      </w:r>
      <w:r w:rsidRPr="00BC7588">
        <w:rPr>
          <w:rStyle w:val="char"/>
          <w:rFonts w:ascii="標楷體" w:eastAsia="標楷體" w:hAnsi="標楷體" w:hint="eastAsia"/>
          <w:color w:val="000000" w:themeColor="text1"/>
          <w:vertAlign w:val="superscript"/>
        </w:rPr>
        <w:t xml:space="preserve">  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丙</w:t>
      </w:r>
      <w:r w:rsidRPr="00BC7588">
        <w:rPr>
          <w:rStyle w:val="char"/>
          <w:rFonts w:ascii="標楷體" w:eastAsia="標楷體" w:hAnsi="標楷體"/>
          <w:color w:val="000000" w:themeColor="text1"/>
        </w:rPr>
        <w:t>.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為可燃性礦物  丁</w:t>
      </w:r>
      <w:r w:rsidRPr="00BC7588">
        <w:rPr>
          <w:rStyle w:val="char"/>
          <w:rFonts w:ascii="標楷體" w:eastAsia="標楷體" w:hAnsi="標楷體"/>
          <w:color w:val="000000" w:themeColor="text1"/>
        </w:rPr>
        <w:t>.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無法溶於水   戊</w:t>
      </w:r>
      <w:r w:rsidRPr="00BC7588">
        <w:rPr>
          <w:rStyle w:val="char"/>
          <w:rFonts w:ascii="標楷體" w:eastAsia="標楷體" w:hAnsi="標楷體"/>
          <w:color w:val="000000" w:themeColor="text1"/>
        </w:rPr>
        <w:t>.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無法導電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丙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丙戊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丙丁戊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甲乙丁。</w:t>
      </w:r>
    </w:p>
    <w:p w:rsidR="005B2EEC" w:rsidRPr="00BC7588" w:rsidRDefault="005B2EEC" w:rsidP="005B2EEC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  <w:w w:val="102"/>
        </w:rPr>
        <w:t>已知</w:t>
      </w:r>
      <w:r w:rsidRPr="00BC7588">
        <w:rPr>
          <w:rStyle w:val="char"/>
          <w:rFonts w:ascii="標楷體" w:eastAsia="標楷體" w:hAnsi="標楷體"/>
          <w:color w:val="000000" w:themeColor="text1"/>
          <w:w w:val="102"/>
        </w:rPr>
        <w:t>A</w:t>
      </w:r>
      <w:r w:rsidRPr="00BC7588">
        <w:rPr>
          <w:rStyle w:val="char"/>
          <w:rFonts w:ascii="標楷體" w:eastAsia="標楷體" w:hAnsi="標楷體" w:hint="eastAsia"/>
          <w:color w:val="000000" w:themeColor="text1"/>
          <w:w w:val="102"/>
        </w:rPr>
        <w:t>、</w:t>
      </w:r>
      <w:r w:rsidRPr="00BC7588">
        <w:rPr>
          <w:rStyle w:val="char"/>
          <w:rFonts w:ascii="標楷體" w:eastAsia="標楷體" w:hAnsi="標楷體"/>
          <w:color w:val="000000" w:themeColor="text1"/>
          <w:w w:val="102"/>
        </w:rPr>
        <w:t>B</w:t>
      </w:r>
      <w:r w:rsidRPr="00BC7588">
        <w:rPr>
          <w:rStyle w:val="char"/>
          <w:rFonts w:ascii="標楷體" w:eastAsia="標楷體" w:hAnsi="標楷體" w:hint="eastAsia"/>
          <w:color w:val="000000" w:themeColor="text1"/>
          <w:w w:val="102"/>
        </w:rPr>
        <w:t>為質量相等的兩個固體物質，吸收相同熱量時，</w:t>
      </w:r>
      <w:r w:rsidRPr="00BC7588">
        <w:rPr>
          <w:rStyle w:val="char"/>
          <w:rFonts w:ascii="標楷體" w:eastAsia="標楷體" w:hAnsi="標楷體"/>
          <w:color w:val="000000" w:themeColor="text1"/>
          <w:w w:val="102"/>
        </w:rPr>
        <w:t>A</w:t>
      </w:r>
      <w:r w:rsidRPr="00BC7588">
        <w:rPr>
          <w:rStyle w:val="char"/>
          <w:rFonts w:ascii="標楷體" w:eastAsia="標楷體" w:hAnsi="標楷體" w:hint="eastAsia"/>
          <w:color w:val="000000" w:themeColor="text1"/>
          <w:w w:val="102"/>
        </w:rPr>
        <w:t>物體上升的溫度較</w:t>
      </w:r>
      <w:r w:rsidRPr="00BC7588">
        <w:rPr>
          <w:rStyle w:val="char"/>
          <w:rFonts w:ascii="標楷體" w:eastAsia="標楷體" w:hAnsi="標楷體"/>
          <w:color w:val="000000" w:themeColor="text1"/>
          <w:w w:val="102"/>
        </w:rPr>
        <w:t>B</w:t>
      </w:r>
      <w:r w:rsidRPr="00BC7588">
        <w:rPr>
          <w:rStyle w:val="char"/>
          <w:rFonts w:ascii="標楷體" w:eastAsia="標楷體" w:hAnsi="標楷體" w:hint="eastAsia"/>
          <w:color w:val="000000" w:themeColor="text1"/>
          <w:w w:val="102"/>
        </w:rPr>
        <w:t>物體少。請參考附表，若</w:t>
      </w:r>
      <w:r w:rsidRPr="00BC7588">
        <w:rPr>
          <w:rStyle w:val="char"/>
          <w:rFonts w:ascii="標楷體" w:eastAsia="標楷體" w:hAnsi="標楷體"/>
          <w:color w:val="000000" w:themeColor="text1"/>
          <w:w w:val="102"/>
        </w:rPr>
        <w:t>B</w:t>
      </w:r>
      <w:r w:rsidRPr="00BC7588">
        <w:rPr>
          <w:rStyle w:val="char"/>
          <w:rFonts w:ascii="標楷體" w:eastAsia="標楷體" w:hAnsi="標楷體" w:hint="eastAsia"/>
          <w:color w:val="000000" w:themeColor="text1"/>
          <w:w w:val="102"/>
        </w:rPr>
        <w:t>物體為玻璃，請推測</w:t>
      </w:r>
      <w:r w:rsidRPr="00BC7588">
        <w:rPr>
          <w:rStyle w:val="char"/>
          <w:rFonts w:ascii="標楷體" w:eastAsia="標楷體" w:hAnsi="標楷體"/>
          <w:color w:val="000000" w:themeColor="text1"/>
          <w:w w:val="102"/>
        </w:rPr>
        <w:t>A</w:t>
      </w:r>
      <w:r w:rsidRPr="00BC7588">
        <w:rPr>
          <w:rStyle w:val="char"/>
          <w:rFonts w:ascii="標楷體" w:eastAsia="標楷體" w:hAnsi="標楷體" w:hint="eastAsia"/>
          <w:color w:val="000000" w:themeColor="text1"/>
          <w:w w:val="102"/>
        </w:rPr>
        <w:t>物體可能是哪種物質？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Pr="00BC7588">
        <w:rPr>
          <w:rFonts w:ascii="標楷體" w:eastAsia="標楷體" w:hAnsi="標楷體"/>
          <w:noProof/>
          <w:snapToGrid w:val="0"/>
          <w:color w:val="000000" w:themeColor="text1"/>
          <w:w w:val="102"/>
        </w:rPr>
        <w:drawing>
          <wp:inline distT="0" distB="0" distL="0" distR="0" wp14:anchorId="42F72887" wp14:editId="1EDAA5F3">
            <wp:extent cx="2486660" cy="269875"/>
            <wp:effectExtent l="0" t="0" r="8890" b="0"/>
            <wp:docPr id="16" name="圖片 16" descr="習題5-熱對流 拷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習題5-熱對流 拷貝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銀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鋅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鐵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鋁。</w:t>
      </w:r>
    </w:p>
    <w:p w:rsidR="005B2EEC" w:rsidRPr="00BC7588" w:rsidRDefault="005B2EEC" w:rsidP="005B2EEC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451D2C20" wp14:editId="0B32A118">
            <wp:simplePos x="0" y="0"/>
            <wp:positionH relativeFrom="margin">
              <wp:posOffset>5627370</wp:posOffset>
            </wp:positionH>
            <wp:positionV relativeFrom="paragraph">
              <wp:posOffset>633672</wp:posOffset>
            </wp:positionV>
            <wp:extent cx="1891146" cy="1095751"/>
            <wp:effectExtent l="0" t="0" r="0" b="9525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146" cy="1095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附圖為某種熱水爐的示意圖，甲為進水口；乙為熱水出口；丙為受熱部分，則下列何者是良好的設計？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305AC48D" wp14:editId="25331CDB">
            <wp:extent cx="1087755" cy="1038860"/>
            <wp:effectExtent l="0" t="0" r="0" b="889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34E6C9E9" wp14:editId="14DCCD02">
            <wp:extent cx="1059815" cy="1038860"/>
            <wp:effectExtent l="0" t="0" r="6985" b="889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12" r="51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81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75B185A3" wp14:editId="3660BC18">
            <wp:extent cx="1129030" cy="1038860"/>
            <wp:effectExtent l="0" t="0" r="0" b="889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0" r="24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381CC48E" wp14:editId="42AD3B46">
            <wp:extent cx="1149985" cy="1038860"/>
            <wp:effectExtent l="0" t="0" r="0" b="889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EEC" w:rsidRPr="00BC7588" w:rsidRDefault="005B2EEC" w:rsidP="005B2EEC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夏日晴天正午時分，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沛沛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取一鏡片置於未點燃火柴棒正上方，</w:t>
      </w:r>
    </w:p>
    <w:p w:rsidR="005B2EEC" w:rsidRPr="00BC7588" w:rsidRDefault="005B2EEC" w:rsidP="005B2EEC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發現火柴棒上有一個小亮點，不久後火柴棒燒了起來，</w:t>
      </w:r>
    </w:p>
    <w:p w:rsidR="005B2EEC" w:rsidRPr="00BC7588" w:rsidRDefault="00916F35" w:rsidP="005B2EEC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如右</w:t>
      </w:r>
      <w:r w:rsidR="005B2EEC" w:rsidRPr="00BC7588">
        <w:rPr>
          <w:rStyle w:val="char"/>
          <w:rFonts w:ascii="標楷體" w:eastAsia="標楷體" w:hAnsi="標楷體" w:hint="eastAsia"/>
          <w:color w:val="000000" w:themeColor="text1"/>
        </w:rPr>
        <w:t>圖所示。則下列敘述何者正確？</w:t>
      </w:r>
      <w:r w:rsidR="005B2EEC" w:rsidRPr="00BC7588">
        <w:rPr>
          <w:rStyle w:val="char"/>
          <w:rFonts w:ascii="標楷體" w:eastAsia="標楷體" w:hAnsi="標楷體"/>
          <w:color w:val="000000" w:themeColor="text1"/>
        </w:rPr>
        <w:br/>
        <w:t>(A)</w:t>
      </w:r>
      <w:r w:rsidR="005B2EEC"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鏡片為凹透鏡，火柴棒的起火點位於透鏡焦點內　</w:t>
      </w:r>
      <w:r w:rsidR="005B2EEC"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="005B2EEC"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鏡片為凸透鏡，火柴棒的起火點位於透鏡焦點內　</w:t>
      </w:r>
    </w:p>
    <w:p w:rsidR="005B2EEC" w:rsidRPr="00BC7588" w:rsidRDefault="005B2EEC" w:rsidP="005B2EEC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鏡片為凹透鏡，火柴棒的起火點位於透鏡焦點上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鏡片為凸透鏡，火柴棒的起火點位於透鏡焦點上。</w:t>
      </w:r>
    </w:p>
    <w:p w:rsidR="00916F35" w:rsidRPr="00BC7588" w:rsidRDefault="00916F35" w:rsidP="00916F35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0AC7D568" wp14:editId="2F52BC9E">
            <wp:simplePos x="0" y="0"/>
            <wp:positionH relativeFrom="margin">
              <wp:posOffset>6874684</wp:posOffset>
            </wp:positionH>
            <wp:positionV relativeFrom="paragraph">
              <wp:posOffset>573867</wp:posOffset>
            </wp:positionV>
            <wp:extent cx="1267172" cy="1812220"/>
            <wp:effectExtent l="0" t="0" r="0" b="0"/>
            <wp:wrapNone/>
            <wp:docPr id="23" name="圖片 23" descr="6-4-14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6-4-14-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602" cy="1834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取三個完全相同的燒杯，裝入等量的水，分別放入質量相同的銀塊（密度：</w:t>
      </w:r>
      <w:r w:rsidRPr="00BC7588">
        <w:rPr>
          <w:rStyle w:val="char"/>
          <w:rFonts w:ascii="標楷體" w:eastAsia="標楷體" w:hAnsi="標楷體"/>
          <w:color w:val="000000" w:themeColor="text1"/>
        </w:rPr>
        <w:t>10.5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公克∕立方公分）、鐵塊（密度：</w:t>
      </w:r>
      <w:r w:rsidRPr="00BC7588">
        <w:rPr>
          <w:rStyle w:val="char"/>
          <w:rFonts w:ascii="標楷體" w:eastAsia="標楷體" w:hAnsi="標楷體"/>
          <w:color w:val="000000" w:themeColor="text1"/>
        </w:rPr>
        <w:t>7.9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公克∕立方公分）、鋁塊（密度：</w:t>
      </w:r>
      <w:r w:rsidRPr="00BC7588">
        <w:rPr>
          <w:rStyle w:val="char"/>
          <w:rFonts w:ascii="標楷體" w:eastAsia="標楷體" w:hAnsi="標楷體"/>
          <w:color w:val="000000" w:themeColor="text1"/>
        </w:rPr>
        <w:t>2.7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公克∕立方公分），若金屬塊皆完全沒入水中，且燒杯內的水皆沒有溢出，則哪個燒杯中的水面上升最多？</w:t>
      </w:r>
    </w:p>
    <w:p w:rsidR="00916F35" w:rsidRPr="00BC7588" w:rsidRDefault="00916F35" w:rsidP="00916F3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放入銀塊的燒杯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放入鐵塊的燒杯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放入鋁塊的燒杯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三個燒杯水面上升一樣多。</w:t>
      </w:r>
    </w:p>
    <w:p w:rsidR="00916F35" w:rsidRPr="00BC7588" w:rsidRDefault="00916F35" w:rsidP="00916F35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anchor distT="0" distB="0" distL="114300" distR="114300" simplePos="0" relativeHeight="251662336" behindDoc="0" locked="0" layoutInCell="1" allowOverlap="1" wp14:anchorId="141AB7F7" wp14:editId="60104BE8">
            <wp:simplePos x="0" y="0"/>
            <wp:positionH relativeFrom="column">
              <wp:posOffset>4158904</wp:posOffset>
            </wp:positionH>
            <wp:positionV relativeFrom="paragraph">
              <wp:posOffset>307686</wp:posOffset>
            </wp:positionV>
            <wp:extent cx="2514600" cy="1045845"/>
            <wp:effectExtent l="0" t="0" r="0" b="1905"/>
            <wp:wrapNone/>
            <wp:docPr id="24" name="圖片 24" descr="6-4-1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6-4-14-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阿康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整理了幾個元素以及週期表的部分資訊，請問哪幾個元素的化學性質可能很接近？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甲、乙</w:t>
      </w:r>
      <w:r w:rsidRPr="00BC7588">
        <w:rPr>
          <w:rStyle w:val="char"/>
          <w:rFonts w:ascii="標楷體" w:eastAsia="標楷體" w:hAnsi="標楷體"/>
          <w:color w:val="000000" w:themeColor="text1"/>
        </w:rPr>
        <w:t xml:space="preserve"> 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甲、丁</w:t>
      </w:r>
      <w:r w:rsidRPr="00BC7588">
        <w:rPr>
          <w:rStyle w:val="char"/>
          <w:rFonts w:ascii="標楷體" w:eastAsia="標楷體" w:hAnsi="標楷體"/>
          <w:color w:val="000000" w:themeColor="text1"/>
        </w:rPr>
        <w:t xml:space="preserve"> 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乙、丙</w:t>
      </w:r>
      <w:r w:rsidRPr="00BC7588">
        <w:rPr>
          <w:rStyle w:val="char"/>
          <w:rFonts w:ascii="標楷體" w:eastAsia="標楷體" w:hAnsi="標楷體"/>
          <w:color w:val="000000" w:themeColor="text1"/>
        </w:rPr>
        <w:t xml:space="preserve"> 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丙、丁、戊。</w:t>
      </w:r>
    </w:p>
    <w:p w:rsidR="00916F35" w:rsidRPr="00BC7588" w:rsidRDefault="00916F35" w:rsidP="00916F35">
      <w:pPr>
        <w:pStyle w:val="1"/>
        <w:adjustRightInd w:val="0"/>
        <w:rPr>
          <w:rStyle w:val="char"/>
          <w:rFonts w:ascii="標楷體" w:eastAsia="標楷體" w:hAnsi="標楷體"/>
          <w:color w:val="000000" w:themeColor="text1"/>
        </w:rPr>
      </w:pPr>
    </w:p>
    <w:p w:rsidR="00916F35" w:rsidRPr="00BC7588" w:rsidRDefault="00916F35" w:rsidP="00916F35">
      <w:pPr>
        <w:pStyle w:val="1"/>
        <w:adjustRightInd w:val="0"/>
        <w:rPr>
          <w:rStyle w:val="char"/>
          <w:rFonts w:ascii="標楷體" w:eastAsia="標楷體" w:hAnsi="標楷體"/>
          <w:color w:val="000000" w:themeColor="text1"/>
        </w:rPr>
      </w:pPr>
    </w:p>
    <w:p w:rsidR="00916F35" w:rsidRPr="00BC7588" w:rsidRDefault="00916F35" w:rsidP="00916F35">
      <w:pPr>
        <w:pStyle w:val="1"/>
        <w:adjustRightInd w:val="0"/>
        <w:rPr>
          <w:rStyle w:val="char"/>
          <w:rFonts w:ascii="標楷體" w:eastAsia="標楷體" w:hAnsi="標楷體"/>
          <w:color w:val="000000" w:themeColor="text1"/>
        </w:rPr>
      </w:pPr>
    </w:p>
    <w:p w:rsidR="00916F35" w:rsidRPr="00BC7588" w:rsidRDefault="00916F35" w:rsidP="00916F35">
      <w:pPr>
        <w:pStyle w:val="1"/>
        <w:adjustRightInd w:val="0"/>
        <w:rPr>
          <w:rStyle w:val="char"/>
          <w:rFonts w:ascii="標楷體" w:eastAsia="標楷體" w:hAnsi="標楷體"/>
          <w:color w:val="000000" w:themeColor="text1"/>
        </w:rPr>
      </w:pPr>
    </w:p>
    <w:p w:rsidR="00916F35" w:rsidRPr="00BC7588" w:rsidRDefault="00916F35" w:rsidP="00916F35">
      <w:pPr>
        <w:pStyle w:val="1"/>
        <w:adjustRightInd w:val="0"/>
        <w:rPr>
          <w:rStyle w:val="char"/>
          <w:rFonts w:ascii="標楷體" w:eastAsia="標楷體" w:hAnsi="標楷體"/>
          <w:color w:val="000000" w:themeColor="text1"/>
        </w:rPr>
      </w:pPr>
    </w:p>
    <w:p w:rsidR="00916F35" w:rsidRPr="00BC7588" w:rsidRDefault="00916F35" w:rsidP="00916F35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6C3CE091" wp14:editId="767FF9FB">
            <wp:simplePos x="0" y="0"/>
            <wp:positionH relativeFrom="column">
              <wp:posOffset>5426884</wp:posOffset>
            </wp:positionH>
            <wp:positionV relativeFrom="paragraph">
              <wp:posOffset>9237</wp:posOffset>
            </wp:positionV>
            <wp:extent cx="890105" cy="824115"/>
            <wp:effectExtent l="0" t="0" r="5715" b="0"/>
            <wp:wrapNone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105" cy="82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鋰原子的結構示意圖如附圖，圖中</w:t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26A61430" wp14:editId="4C612E9B">
            <wp:extent cx="97155" cy="97155"/>
            <wp:effectExtent l="0" t="0" r="0" b="0"/>
            <wp:docPr id="32" name="圖片 32" descr="質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質子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" cy="9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為質子，</w:t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4745E0DA" wp14:editId="5ECFDE4A">
            <wp:extent cx="138430" cy="138430"/>
            <wp:effectExtent l="0" t="0" r="0" b="0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為電子，</w:t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678FA794" wp14:editId="0D1CCBC9">
            <wp:extent cx="124460" cy="117475"/>
            <wp:effectExtent l="0" t="0" r="8890" b="0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為中子，</w:t>
      </w:r>
    </w:p>
    <w:p w:rsidR="00916F35" w:rsidRPr="00BC7588" w:rsidRDefault="00916F35" w:rsidP="00916F3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下列何者為鋰原子的符號標示？　</w:t>
      </w:r>
    </w:p>
    <w:p w:rsidR="00916F35" w:rsidRPr="00BC7588" w:rsidRDefault="00916F35" w:rsidP="00916F3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24C28A87" wp14:editId="564932D6">
            <wp:extent cx="256540" cy="235585"/>
            <wp:effectExtent l="0" t="0" r="0" b="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513014C2" wp14:editId="3C992839">
            <wp:extent cx="256540" cy="235585"/>
            <wp:effectExtent l="0" t="0" r="0" b="0"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5AA8F310" wp14:editId="1E819D48">
            <wp:extent cx="256540" cy="235585"/>
            <wp:effectExtent l="0" t="0" r="0" b="0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6D7B9F48" wp14:editId="3A9A7BFA">
            <wp:extent cx="256540" cy="228600"/>
            <wp:effectExtent l="0" t="0" r="0" b="0"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。</w:t>
      </w:r>
    </w:p>
    <w:p w:rsidR="00916F35" w:rsidRPr="00BC7588" w:rsidRDefault="00916F35" w:rsidP="00916F3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br/>
      </w:r>
    </w:p>
    <w:p w:rsidR="00916F35" w:rsidRPr="00BC7588" w:rsidRDefault="00916F35" w:rsidP="00916F35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一艘研究船在水深未知的海域，以聲納探測海底地形。若此研究船發出聲波後，經過</w:t>
      </w:r>
      <w:r w:rsidRPr="00BC7588">
        <w:rPr>
          <w:rStyle w:val="char"/>
          <w:rFonts w:ascii="標楷體" w:eastAsia="標楷體" w:hAnsi="標楷體"/>
          <w:color w:val="000000" w:themeColor="text1"/>
        </w:rPr>
        <w:t>0.6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秒就接收到回聲，科學家們研判應是探測到海底的位置，若當時此海域的溫度為</w:t>
      </w:r>
      <w:r w:rsidRPr="00BC7588">
        <w:rPr>
          <w:rStyle w:val="char"/>
          <w:rFonts w:ascii="標楷體" w:eastAsia="標楷體" w:hAnsi="標楷體"/>
          <w:color w:val="000000" w:themeColor="text1"/>
        </w:rPr>
        <w:t>5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℃，則海底應位於海面下多少公尺深處？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5392F22C" wp14:editId="47615F58">
            <wp:extent cx="3694892" cy="755072"/>
            <wp:effectExtent l="0" t="0" r="1270" b="6985"/>
            <wp:docPr id="33" name="圖片 33" descr="二上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二上Ch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571" cy="794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  <w:t>(A)100.2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(B)200.4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(C)441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(D)882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。</w:t>
      </w:r>
    </w:p>
    <w:p w:rsidR="00916F35" w:rsidRPr="00BC7588" w:rsidRDefault="00916F35" w:rsidP="00916F35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小軒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將</w:t>
      </w:r>
      <w:r w:rsidRPr="00BC7588">
        <w:rPr>
          <w:rStyle w:val="char"/>
          <w:rFonts w:ascii="標楷體" w:eastAsia="標楷體" w:hAnsi="標楷體"/>
          <w:color w:val="000000" w:themeColor="text1"/>
        </w:rPr>
        <w:t>15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公克的檸檬茶粉溶於</w:t>
      </w:r>
      <w:r w:rsidRPr="00BC7588">
        <w:rPr>
          <w:rStyle w:val="char"/>
          <w:rFonts w:ascii="標楷體" w:eastAsia="標楷體" w:hAnsi="標楷體"/>
          <w:color w:val="000000" w:themeColor="text1"/>
        </w:rPr>
        <w:t>150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公克的水中，則關於此杯檸檬茶的敘述，下列何者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double"/>
        </w:rPr>
        <w:t>錯誤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？　</w:t>
      </w:r>
    </w:p>
    <w:p w:rsidR="00916F35" w:rsidRPr="00BC7588" w:rsidRDefault="00916F35" w:rsidP="00916F3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溶質質量為</w:t>
      </w:r>
      <w:r w:rsidRPr="00BC7588">
        <w:rPr>
          <w:rStyle w:val="char"/>
          <w:rFonts w:ascii="標楷體" w:eastAsia="標楷體" w:hAnsi="標楷體"/>
          <w:color w:val="000000" w:themeColor="text1"/>
        </w:rPr>
        <w:t>15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公克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溶劑質量為</w:t>
      </w:r>
      <w:r w:rsidRPr="00BC7588">
        <w:rPr>
          <w:rStyle w:val="char"/>
          <w:rFonts w:ascii="標楷體" w:eastAsia="標楷體" w:hAnsi="標楷體"/>
          <w:color w:val="000000" w:themeColor="text1"/>
        </w:rPr>
        <w:t>150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公克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溶液質量為</w:t>
      </w:r>
      <w:r w:rsidRPr="00BC7588">
        <w:rPr>
          <w:rStyle w:val="char"/>
          <w:rFonts w:ascii="標楷體" w:eastAsia="標楷體" w:hAnsi="標楷體"/>
          <w:color w:val="000000" w:themeColor="text1"/>
        </w:rPr>
        <w:t>165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公克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檸檬茶重量百分濃度為</w:t>
      </w:r>
      <w:r w:rsidRPr="00BC7588">
        <w:rPr>
          <w:rStyle w:val="char"/>
          <w:rFonts w:ascii="標楷體" w:eastAsia="標楷體" w:hAnsi="標楷體"/>
          <w:color w:val="000000" w:themeColor="text1"/>
        </w:rPr>
        <w:t>10%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。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7D93993E" wp14:editId="226ADD68">
            <wp:extent cx="2514600" cy="1288415"/>
            <wp:effectExtent l="0" t="0" r="0" b="6985"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F35" w:rsidRPr="00BC7588" w:rsidRDefault="00916F35" w:rsidP="00916F35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碳原子與氧分子結合成二氧化碳的反應，可用附圖的方式表示，下列有關此反應的敘述何者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double"/>
        </w:rPr>
        <w:t>錯誤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？　</w:t>
      </w:r>
    </w:p>
    <w:p w:rsidR="00916F35" w:rsidRPr="00BC7588" w:rsidRDefault="00916F35" w:rsidP="00916F3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反應前、後原子重新排列組合　     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氧分子是由</w:t>
      </w:r>
      <w:r w:rsidRPr="00BC7588">
        <w:rPr>
          <w:rStyle w:val="char"/>
          <w:rFonts w:ascii="標楷體" w:eastAsia="標楷體" w:hAnsi="標楷體"/>
          <w:color w:val="000000" w:themeColor="text1"/>
        </w:rPr>
        <w:t>2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個原子所組成　</w:t>
      </w:r>
    </w:p>
    <w:p w:rsidR="00916F35" w:rsidRPr="00BC7588" w:rsidRDefault="00916F35" w:rsidP="00916F3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每一個原有的原子分裂，並產生新原子　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反應前、後各種原子的數目不變。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78BC9840" wp14:editId="7629B54D">
            <wp:extent cx="2348230" cy="727075"/>
            <wp:effectExtent l="0" t="0" r="0" b="0"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230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F35" w:rsidRPr="00BC7588" w:rsidRDefault="00916F35" w:rsidP="00916F3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</w:p>
    <w:p w:rsidR="00916F35" w:rsidRPr="00BC7588" w:rsidRDefault="00916F35" w:rsidP="00916F3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</w:p>
    <w:p w:rsidR="00916F35" w:rsidRPr="00BC7588" w:rsidRDefault="00916F35" w:rsidP="00916F3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</w:p>
    <w:p w:rsidR="00916F35" w:rsidRPr="00BC7588" w:rsidRDefault="00916F35" w:rsidP="00916F3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</w:p>
    <w:p w:rsidR="00916F35" w:rsidRPr="00BC7588" w:rsidRDefault="00916F35" w:rsidP="00916F35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四位同學用最小刻度單位為</w:t>
      </w:r>
      <w:r w:rsidRPr="00BC7588">
        <w:rPr>
          <w:rStyle w:val="char"/>
          <w:rFonts w:ascii="標楷體" w:eastAsia="標楷體" w:hAnsi="標楷體"/>
          <w:color w:val="000000" w:themeColor="text1"/>
        </w:rPr>
        <w:t>mm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的直尺，各自測量家裡書桌的長度，結果如下表，請判斷哪位同學的測量結果表示方式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double"/>
        </w:rPr>
        <w:t>錯誤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？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391D3419" wp14:editId="306476EE">
            <wp:extent cx="3818412" cy="464127"/>
            <wp:effectExtent l="0" t="0" r="0" b="0"/>
            <wp:docPr id="36" name="圖片 36" descr="二上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二上Ch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443" cy="47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沛沛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小軒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小雯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阿康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。</w:t>
      </w:r>
    </w:p>
    <w:p w:rsidR="00E83BC8" w:rsidRPr="00BC7588" w:rsidRDefault="00916F35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科學家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卜利士力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以凸透鏡將陽光會聚在紅色的氧化汞上，發生的變化可表示為：氧化汞→汞＋氧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根據上述反應，請判斷下列敘述何者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double"/>
        </w:rPr>
        <w:t>錯誤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？　</w:t>
      </w:r>
    </w:p>
    <w:p w:rsidR="00E83BC8" w:rsidRPr="00BC7588" w:rsidRDefault="00916F35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反應為化學變化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氧化汞是純物質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氧化汞是元素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="00E83BC8" w:rsidRPr="00BC7588">
        <w:rPr>
          <w:rStyle w:val="char"/>
          <w:rFonts w:ascii="標楷體" w:eastAsia="標楷體" w:hAnsi="標楷體" w:hint="eastAsia"/>
          <w:color w:val="000000" w:themeColor="text1"/>
        </w:rPr>
        <w:t>汞與氧無法再用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化學方法分解出其他物質。</w:t>
      </w:r>
    </w:p>
    <w:p w:rsidR="00E83BC8" w:rsidRPr="00BC7588" w:rsidRDefault="00E83BC8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193345C1" wp14:editId="5F07C6EB">
            <wp:simplePos x="0" y="0"/>
            <wp:positionH relativeFrom="column">
              <wp:posOffset>6153669</wp:posOffset>
            </wp:positionH>
            <wp:positionV relativeFrom="paragraph">
              <wp:posOffset>7620</wp:posOffset>
            </wp:positionV>
            <wp:extent cx="1239982" cy="768414"/>
            <wp:effectExtent l="0" t="0" r="0" b="0"/>
            <wp:wrapNone/>
            <wp:docPr id="37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982" cy="768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如附圖，在大小相同的兩試管中，裝有等量、等溫的水，以火力相等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的酒精燈同時加熱。圖中</w:t>
      </w:r>
      <w:r w:rsidRPr="00BC7588">
        <w:rPr>
          <w:rStyle w:val="char"/>
          <w:rFonts w:ascii="標楷體" w:eastAsia="標楷體" w:hAnsi="標楷體"/>
          <w:color w:val="000000" w:themeColor="text1"/>
        </w:rPr>
        <w:t>A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處位於左試管底部，</w:t>
      </w:r>
      <w:r w:rsidRPr="00BC7588">
        <w:rPr>
          <w:rStyle w:val="char"/>
          <w:rFonts w:ascii="標楷體" w:eastAsia="標楷體" w:hAnsi="標楷體"/>
          <w:color w:val="000000" w:themeColor="text1"/>
        </w:rPr>
        <w:t>B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處位於右試管頸部，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則</w:t>
      </w:r>
      <w:r w:rsidRPr="00BC7588">
        <w:rPr>
          <w:rStyle w:val="char"/>
          <w:rFonts w:ascii="標楷體" w:eastAsia="標楷體" w:hAnsi="標楷體"/>
          <w:color w:val="000000" w:themeColor="text1"/>
        </w:rPr>
        <w:t>A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、</w:t>
      </w:r>
      <w:r w:rsidRPr="00BC7588">
        <w:rPr>
          <w:rStyle w:val="char"/>
          <w:rFonts w:ascii="標楷體" w:eastAsia="標楷體" w:hAnsi="標楷體"/>
          <w:color w:val="000000" w:themeColor="text1"/>
        </w:rPr>
        <w:t>B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兩處水溫，何者上升較快？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一樣快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(B)A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較快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(C)B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較快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不一定。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</w:p>
    <w:p w:rsidR="00E83BC8" w:rsidRPr="00BC7588" w:rsidRDefault="00E83BC8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沛沛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在游泳池水面下看到岸上的救生圈，請推測附圖中哪條光線行進路徑較合理？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甲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乙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丙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丁。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4866FBFD" wp14:editId="31DDF1DA">
            <wp:extent cx="1745615" cy="1260475"/>
            <wp:effectExtent l="0" t="0" r="6985" b="0"/>
            <wp:docPr id="38" name="圖片 38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615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BC8" w:rsidRPr="00BC7588" w:rsidRDefault="00E83BC8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在量筒中倒入</w:t>
      </w:r>
      <w:r w:rsidRPr="00BC7588">
        <w:rPr>
          <w:rStyle w:val="char"/>
          <w:rFonts w:ascii="標楷體" w:eastAsia="標楷體" w:hAnsi="標楷體"/>
          <w:color w:val="000000" w:themeColor="text1"/>
        </w:rPr>
        <w:t>20.0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毫升的水後，再將一個螺帽完全沒入水中，如圖所示，請問螺帽的體積是多少立方公分？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(A)3.0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(B)6.0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(C)20.0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(D)23.0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。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2A9402FA" wp14:editId="0B42EEF0">
            <wp:extent cx="2341245" cy="1170940"/>
            <wp:effectExtent l="0" t="0" r="1905" b="0"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BC8" w:rsidRPr="00BC7588" w:rsidRDefault="00E83BC8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音樂會中，音樂家們演奏著大鼓、小提琴和長笛等不同音色的樂器，共同完成美妙的樂曲。根據以上樂器發聲的特性，判斷下列敘述何者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double"/>
        </w:rPr>
        <w:t>錯誤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？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打擊大鼓時，當鼓聲的振幅越大，表示響度越大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小提琴可以藉由改變琴弦振動頻率，呈現出不同的音調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吹奏長笛時，可以改變音調，無法改變響度和音色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不同的樂器，因為聲音的波形不同，所以會有不同的音色。</w:t>
      </w:r>
    </w:p>
    <w:p w:rsidR="00E83BC8" w:rsidRPr="00BC7588" w:rsidRDefault="00E83BC8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沛沛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整理了「誤差」概念的筆記，下列內容何者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double"/>
        </w:rPr>
        <w:t>錯誤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？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正確測量後得到的測量值，仍可能與實際值不同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不同測量者只要使用相同工具進行測量，就一定能得到相同的測量結果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選用最小刻度越小的測量儀器，測量結果就會越準確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多次測量求平均值時，應先把明顯與其他數據相差太多的測量結果刪除，再求平均值。</w:t>
      </w:r>
    </w:p>
    <w:p w:rsidR="00E83BC8" w:rsidRPr="00BC7588" w:rsidRDefault="00E83BC8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小軒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將原子內粒子的性質整理如下表，班上同學提出一些修改意見，請判斷哪位同學的修改意見是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double"/>
        </w:rPr>
        <w:t>錯誤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的？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21D536EB" wp14:editId="0BA8A506">
            <wp:extent cx="2486660" cy="983615"/>
            <wp:effectExtent l="0" t="0" r="8890" b="6985"/>
            <wp:docPr id="40" name="圖片 40" descr="6-4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6-4-1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小冬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：電子的數量關係應該改成「電子數等於質子數」，原子才會保持電中性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小希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：質子的質量應該改成「較重」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小楠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：中子的帶電狀況應該改成「帶負電」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小北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：電子在原子中的位置應該改成「在原子核外」。</w:t>
      </w:r>
    </w:p>
    <w:p w:rsidR="00E83BC8" w:rsidRPr="00BC7588" w:rsidRDefault="00E83BC8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有一個密度為</w:t>
      </w:r>
      <w:r w:rsidRPr="00BC7588">
        <w:rPr>
          <w:rStyle w:val="char"/>
          <w:rFonts w:ascii="標楷體" w:eastAsia="標楷體" w:hAnsi="標楷體"/>
          <w:color w:val="000000" w:themeColor="text1"/>
        </w:rPr>
        <w:t>7.1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公克∕立方公分的正立方體鋅塊，若將其對切成兩半，則半個鋅塊的密度為多少公克∕立方公分？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(A)3.55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(B)7.1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(C)14.2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(D)28.4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。</w:t>
      </w:r>
    </w:p>
    <w:p w:rsidR="00E83BC8" w:rsidRPr="00BC7588" w:rsidRDefault="00E83BC8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沛沛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在報紙上讀到某賣場的草莓農藥「氟尼胺」殘留量為</w:t>
      </w:r>
      <w:r w:rsidRPr="00BC7588">
        <w:rPr>
          <w:rStyle w:val="char"/>
          <w:rFonts w:ascii="標楷體" w:eastAsia="標楷體" w:hAnsi="標楷體"/>
          <w:color w:val="000000" w:themeColor="text1"/>
        </w:rPr>
        <w:t>0.03 ppm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，超過規定的殘留容許量。請問</w:t>
      </w:r>
      <w:r w:rsidRPr="00BC7588">
        <w:rPr>
          <w:rStyle w:val="char"/>
          <w:rFonts w:ascii="標楷體" w:eastAsia="標楷體" w:hAnsi="標楷體"/>
          <w:color w:val="000000" w:themeColor="text1"/>
        </w:rPr>
        <w:t>0.03 ppm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代表的意義為何？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lastRenderedPageBreak/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每公克中含有</w:t>
      </w:r>
      <w:r w:rsidRPr="00BC7588">
        <w:rPr>
          <w:rStyle w:val="char"/>
          <w:rFonts w:ascii="標楷體" w:eastAsia="標楷體" w:hAnsi="標楷體"/>
          <w:color w:val="000000" w:themeColor="text1"/>
        </w:rPr>
        <w:t>0.03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公克的氟尼胺　   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每公克中含有</w:t>
      </w:r>
      <w:r w:rsidRPr="00BC7588">
        <w:rPr>
          <w:rStyle w:val="char"/>
          <w:rFonts w:ascii="標楷體" w:eastAsia="標楷體" w:hAnsi="標楷體"/>
          <w:color w:val="000000" w:themeColor="text1"/>
        </w:rPr>
        <w:t>0.03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毫克的氟尼胺　</w:t>
      </w:r>
    </w:p>
    <w:p w:rsidR="00E83BC8" w:rsidRPr="00BC7588" w:rsidRDefault="00E83BC8" w:rsidP="007D59E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每公斤中含有</w:t>
      </w:r>
      <w:r w:rsidRPr="00BC7588">
        <w:rPr>
          <w:rStyle w:val="char"/>
          <w:rFonts w:ascii="標楷體" w:eastAsia="標楷體" w:hAnsi="標楷體"/>
          <w:color w:val="000000" w:themeColor="text1"/>
        </w:rPr>
        <w:t>0.03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公克的氟尼胺　   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每公斤中含有</w:t>
      </w:r>
      <w:r w:rsidRPr="00BC7588">
        <w:rPr>
          <w:rStyle w:val="char"/>
          <w:rFonts w:ascii="標楷體" w:eastAsia="標楷體" w:hAnsi="標楷體"/>
          <w:color w:val="000000" w:themeColor="text1"/>
        </w:rPr>
        <w:t>0.03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毫克的氟尼胺。</w:t>
      </w:r>
    </w:p>
    <w:p w:rsidR="00E83BC8" w:rsidRPr="00BC7588" w:rsidRDefault="00E83BC8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anchor distT="0" distB="0" distL="114300" distR="114300" simplePos="0" relativeHeight="251664384" behindDoc="0" locked="0" layoutInCell="1" allowOverlap="1" wp14:anchorId="5FCF8DE0" wp14:editId="3882BB25">
            <wp:simplePos x="0" y="0"/>
            <wp:positionH relativeFrom="column">
              <wp:posOffset>6000981</wp:posOffset>
            </wp:positionH>
            <wp:positionV relativeFrom="paragraph">
              <wp:posOffset>-2656</wp:posOffset>
            </wp:positionV>
            <wp:extent cx="1683020" cy="1149639"/>
            <wp:effectExtent l="0" t="0" r="0" b="0"/>
            <wp:wrapNone/>
            <wp:docPr id="41" name="圖片 41" descr="02-學力養成篇第19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02-學力養成篇第19題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020" cy="1149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人類的生存離不開空氣，附圖為乾燥空氣（不含水氣）組成成分示意圖，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請問下列有關空氣的敘述何者正確？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乙、丙、丁均為純物質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丁氣體不易發生反應，屬於鈍氣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點燃的線香在乙氣體中會燃燒更旺盛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甲氣體可用於焊接金屬時，防止金屬與氧反應。</w:t>
      </w:r>
    </w:p>
    <w:p w:rsidR="00E83BC8" w:rsidRPr="00BC7588" w:rsidRDefault="00E83BC8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下列有關光傳播的敘述，何者正確？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光在真空中無法傳播　               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光在不同物質中傳播速率均相同　</w:t>
      </w:r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影子的形成為光直線傳播的結果　                 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水中倒影為光直線傳播的結果。</w:t>
      </w:r>
    </w:p>
    <w:p w:rsidR="00C9558F" w:rsidRPr="00BC7588" w:rsidRDefault="00C9558F" w:rsidP="00C9558F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anchor distT="0" distB="0" distL="114300" distR="114300" simplePos="0" relativeHeight="251667456" behindDoc="0" locked="0" layoutInCell="1" allowOverlap="1" wp14:anchorId="0A523C15" wp14:editId="0FD7A99B">
            <wp:simplePos x="0" y="0"/>
            <wp:positionH relativeFrom="column">
              <wp:posOffset>5835534</wp:posOffset>
            </wp:positionH>
            <wp:positionV relativeFrom="paragraph">
              <wp:posOffset>33424</wp:posOffset>
            </wp:positionV>
            <wp:extent cx="1621085" cy="1350587"/>
            <wp:effectExtent l="0" t="0" r="0" b="2540"/>
            <wp:wrapNone/>
            <wp:docPr id="3" name="圖片 3" descr="04-習題(2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4-習題(22)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085" cy="135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一平面鏡</w:t>
      </w:r>
      <w:r w:rsidRPr="00BC7588">
        <w:rPr>
          <w:rStyle w:val="char"/>
          <w:rFonts w:ascii="標楷體" w:eastAsia="標楷體" w:hAnsi="標楷體"/>
          <w:color w:val="000000" w:themeColor="text1"/>
        </w:rPr>
        <w:t>M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直立於水平地面上，如附圖所示。甲、乙、丙、丁四人</w:t>
      </w:r>
    </w:p>
    <w:p w:rsidR="00C9558F" w:rsidRPr="00BC7588" w:rsidRDefault="00C9558F" w:rsidP="00C9558F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站在平面鏡前方不同位置，若每一方格的邊長均為</w:t>
      </w:r>
      <w:r w:rsidRPr="00BC7588">
        <w:rPr>
          <w:rStyle w:val="char"/>
          <w:rFonts w:ascii="標楷體" w:eastAsia="標楷體" w:hAnsi="標楷體"/>
          <w:color w:val="000000" w:themeColor="text1"/>
        </w:rPr>
        <w:t>1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公尺，則下列有關</w:t>
      </w:r>
    </w:p>
    <w:p w:rsidR="00C9558F" w:rsidRPr="00BC7588" w:rsidRDefault="00C9558F" w:rsidP="00C9558F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>此四人在平面鏡中成像的敘述，何者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double"/>
        </w:rPr>
        <w:t>錯誤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？　</w:t>
      </w:r>
    </w:p>
    <w:p w:rsidR="00C9558F" w:rsidRPr="00BC7588" w:rsidRDefault="00C9558F" w:rsidP="00C9558F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甲無法在平面鏡中成像　</w:t>
      </w:r>
    </w:p>
    <w:p w:rsidR="00C9558F" w:rsidRPr="00BC7588" w:rsidRDefault="00C9558F" w:rsidP="00C9558F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乙在平面鏡後的成像位置為</w:t>
      </w:r>
      <w:r w:rsidRPr="00BC7588">
        <w:rPr>
          <w:rStyle w:val="char"/>
          <w:rFonts w:ascii="標楷體" w:eastAsia="標楷體" w:hAnsi="標楷體"/>
          <w:color w:val="000000" w:themeColor="text1"/>
        </w:rPr>
        <w:t>A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</w:p>
    <w:p w:rsidR="00C9558F" w:rsidRPr="00BC7588" w:rsidRDefault="00C9558F" w:rsidP="00C9558F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丙在平面鏡中的成像為正立虛像　</w:t>
      </w:r>
    </w:p>
    <w:p w:rsidR="00C9558F" w:rsidRPr="00BC7588" w:rsidRDefault="00C9558F" w:rsidP="00C9558F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若丁面向平面鏡前進</w:t>
      </w:r>
      <w:r w:rsidRPr="00BC7588">
        <w:rPr>
          <w:rStyle w:val="char"/>
          <w:rFonts w:ascii="標楷體" w:eastAsia="標楷體" w:hAnsi="標楷體"/>
          <w:color w:val="000000" w:themeColor="text1"/>
        </w:rPr>
        <w:t>1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公尺時，則丁與成像間的距離會縮短</w:t>
      </w:r>
      <w:r w:rsidRPr="00BC7588">
        <w:rPr>
          <w:rStyle w:val="char"/>
          <w:rFonts w:ascii="標楷體" w:eastAsia="標楷體" w:hAnsi="標楷體"/>
          <w:color w:val="000000" w:themeColor="text1"/>
        </w:rPr>
        <w:t>2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公尺。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</w:p>
    <w:p w:rsidR="007D59E5" w:rsidRPr="00BC7588" w:rsidRDefault="00E83BC8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  <w:u w:val="single"/>
        </w:rPr>
        <w:t>小雯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上生物課要用複式顯微鏡觀察草履蟲，有關他所觀察到草履蟲的像，下列敘述何者</w:t>
      </w:r>
      <w:r w:rsidRPr="00BC7588">
        <w:rPr>
          <w:rStyle w:val="char"/>
          <w:rFonts w:ascii="標楷體" w:eastAsia="標楷體" w:hAnsi="標楷體" w:hint="eastAsia"/>
          <w:color w:val="000000" w:themeColor="text1"/>
          <w:u w:val="double"/>
        </w:rPr>
        <w:t>錯誤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？　</w:t>
      </w:r>
    </w:p>
    <w:p w:rsidR="00E83BC8" w:rsidRPr="00BC7588" w:rsidRDefault="00E83BC8" w:rsidP="007D59E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t>(A)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成像經過多次放大而形成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成像為虛像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成像和物體左右相反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成像和物體的上下是一致的。</w:t>
      </w:r>
    </w:p>
    <w:p w:rsidR="00E83BC8" w:rsidRPr="00BC7588" w:rsidRDefault="007D59E5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anchor distT="0" distB="0" distL="114300" distR="114300" simplePos="0" relativeHeight="251665408" behindDoc="0" locked="0" layoutInCell="1" allowOverlap="1" wp14:anchorId="5F9246B8" wp14:editId="09AFEF84">
            <wp:simplePos x="0" y="0"/>
            <wp:positionH relativeFrom="margin">
              <wp:align>right</wp:align>
            </wp:positionH>
            <wp:positionV relativeFrom="paragraph">
              <wp:posOffset>790517</wp:posOffset>
            </wp:positionV>
            <wp:extent cx="2133600" cy="776211"/>
            <wp:effectExtent l="0" t="0" r="0" b="5080"/>
            <wp:wrapNone/>
            <wp:docPr id="43" name="圖片 43" descr="4-3角度-修學生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4-3角度-修學生版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776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3BC8" w:rsidRPr="00BC7588">
        <w:rPr>
          <w:rStyle w:val="char"/>
          <w:rFonts w:ascii="標楷體" w:eastAsia="標楷體" w:hAnsi="標楷體" w:hint="eastAsia"/>
          <w:color w:val="000000" w:themeColor="text1"/>
        </w:rPr>
        <w:t>老師請五位同學測量同一個書櫃的寬度，五位同學的測量結果如附表，請問應如何表示該書櫃寬度的測量結果？</w:t>
      </w:r>
      <w:r w:rsidR="00E83BC8" w:rsidRPr="00BC7588">
        <w:rPr>
          <w:rStyle w:val="char"/>
          <w:rFonts w:ascii="標楷體" w:eastAsia="標楷體" w:hAnsi="標楷體"/>
          <w:color w:val="000000" w:themeColor="text1"/>
        </w:rPr>
        <w:br/>
      </w:r>
      <w:r w:rsidR="00E83BC8" w:rsidRPr="00BC7588">
        <w:rPr>
          <w:rFonts w:ascii="標楷體" w:eastAsia="標楷體" w:hAnsi="標楷體"/>
          <w:noProof/>
          <w:snapToGrid w:val="0"/>
          <w:color w:val="000000" w:themeColor="text1"/>
        </w:rPr>
        <w:drawing>
          <wp:inline distT="0" distB="0" distL="0" distR="0" wp14:anchorId="3D84594B" wp14:editId="196270E2">
            <wp:extent cx="4222709" cy="477982"/>
            <wp:effectExtent l="0" t="0" r="0" b="0"/>
            <wp:docPr id="42" name="圖片 42" descr="二上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二上Ch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571" cy="50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3BC8" w:rsidRPr="00BC7588">
        <w:rPr>
          <w:rStyle w:val="char"/>
          <w:rFonts w:ascii="標楷體" w:eastAsia="標楷體" w:hAnsi="標楷體"/>
          <w:color w:val="000000" w:themeColor="text1"/>
        </w:rPr>
        <w:br/>
        <w:t>(A)60.01</w:t>
      </w:r>
      <w:r w:rsidR="00E83BC8"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公分　</w:t>
      </w:r>
      <w:r w:rsidR="00E83BC8" w:rsidRPr="00BC7588">
        <w:rPr>
          <w:rStyle w:val="char"/>
          <w:rFonts w:ascii="標楷體" w:eastAsia="標楷體" w:hAnsi="標楷體"/>
          <w:color w:val="000000" w:themeColor="text1"/>
        </w:rPr>
        <w:t>(B)60.02</w:t>
      </w:r>
      <w:r w:rsidR="00E83BC8"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公分　</w:t>
      </w:r>
      <w:r w:rsidR="00E83BC8" w:rsidRPr="00BC7588">
        <w:rPr>
          <w:rStyle w:val="char"/>
          <w:rFonts w:ascii="標楷體" w:eastAsia="標楷體" w:hAnsi="標楷體"/>
          <w:color w:val="000000" w:themeColor="text1"/>
        </w:rPr>
        <w:t>(C)60.03</w:t>
      </w:r>
      <w:r w:rsidR="00E83BC8"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公分　</w:t>
      </w:r>
      <w:r w:rsidR="00E83BC8" w:rsidRPr="00BC7588">
        <w:rPr>
          <w:rStyle w:val="char"/>
          <w:rFonts w:ascii="標楷體" w:eastAsia="標楷體" w:hAnsi="標楷體"/>
          <w:color w:val="000000" w:themeColor="text1"/>
        </w:rPr>
        <w:t>(D)60.04</w:t>
      </w:r>
      <w:r w:rsidR="00E83BC8" w:rsidRPr="00BC7588">
        <w:rPr>
          <w:rStyle w:val="char"/>
          <w:rFonts w:ascii="標楷體" w:eastAsia="標楷體" w:hAnsi="標楷體" w:hint="eastAsia"/>
          <w:color w:val="000000" w:themeColor="text1"/>
        </w:rPr>
        <w:t>公分。</w:t>
      </w:r>
    </w:p>
    <w:p w:rsidR="007D59E5" w:rsidRPr="00BC7588" w:rsidRDefault="00E83BC8" w:rsidP="00E83BC8">
      <w:pPr>
        <w:pStyle w:val="1"/>
        <w:numPr>
          <w:ilvl w:val="0"/>
          <w:numId w:val="2"/>
        </w:numPr>
        <w:adjustRightInd w:val="0"/>
        <w:rPr>
          <w:rStyle w:val="char"/>
          <w:rFonts w:ascii="標楷體" w:eastAsia="標楷體" w:hAnsi="標楷體"/>
          <w:color w:val="000000" w:themeColor="text1"/>
        </w:rPr>
      </w:pPr>
      <w:bookmarkStart w:id="0" w:name="Q2NA0931400"/>
      <w:r w:rsidRPr="00BC7588">
        <w:rPr>
          <w:rStyle w:val="char"/>
          <w:rFonts w:ascii="標楷體" w:eastAsia="標楷體" w:hAnsi="標楷體" w:hint="eastAsia"/>
          <w:color w:val="000000" w:themeColor="text1"/>
        </w:rPr>
        <w:t>附圖中有一束光線與平面鏡鏡面夾角成</w:t>
      </w:r>
      <w:r w:rsidRPr="00BC7588">
        <w:rPr>
          <w:rStyle w:val="char"/>
          <w:rFonts w:ascii="標楷體" w:eastAsia="標楷體" w:hAnsi="標楷體"/>
          <w:color w:val="000000" w:themeColor="text1"/>
        </w:rPr>
        <w:t>40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度，射向平面鏡後發生反射，</w:t>
      </w:r>
    </w:p>
    <w:p w:rsidR="00E83BC8" w:rsidRPr="00BC7588" w:rsidRDefault="00E83BC8" w:rsidP="007D59E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則反射線與入射線之間的夾角為幾度？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(A)40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(B)80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(C)100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BC7588">
        <w:rPr>
          <w:rStyle w:val="char"/>
          <w:rFonts w:ascii="標楷體" w:eastAsia="標楷體" w:hAnsi="標楷體"/>
          <w:color w:val="000000" w:themeColor="text1"/>
        </w:rPr>
        <w:t>(D)120</w:t>
      </w:r>
      <w:r w:rsidRPr="00BC7588">
        <w:rPr>
          <w:rStyle w:val="char"/>
          <w:rFonts w:ascii="標楷體" w:eastAsia="標楷體" w:hAnsi="標楷體" w:hint="eastAsia"/>
          <w:color w:val="000000" w:themeColor="text1"/>
        </w:rPr>
        <w:t>。</w:t>
      </w:r>
      <w:r w:rsidRPr="00BC7588">
        <w:rPr>
          <w:rStyle w:val="char"/>
          <w:rFonts w:ascii="標楷體" w:eastAsia="標楷體" w:hAnsi="標楷體"/>
          <w:color w:val="000000" w:themeColor="text1"/>
        </w:rPr>
        <w:br/>
      </w:r>
      <w:bookmarkEnd w:id="0"/>
    </w:p>
    <w:p w:rsidR="00E83BC8" w:rsidRPr="00BC7588" w:rsidRDefault="00E83BC8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</w:p>
    <w:p w:rsidR="00916F35" w:rsidRPr="00BC7588" w:rsidRDefault="00916F35" w:rsidP="00E83BC8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/>
          <w:color w:val="000000" w:themeColor="text1"/>
        </w:rPr>
        <w:br/>
      </w:r>
    </w:p>
    <w:p w:rsidR="00916F35" w:rsidRPr="00BC7588" w:rsidRDefault="00916F35" w:rsidP="00916F35">
      <w:pPr>
        <w:pStyle w:val="1"/>
        <w:adjustRightInd w:val="0"/>
        <w:rPr>
          <w:rStyle w:val="char"/>
          <w:rFonts w:ascii="標楷體" w:eastAsia="標楷體" w:hAnsi="標楷體"/>
          <w:color w:val="000000" w:themeColor="text1"/>
        </w:rPr>
      </w:pPr>
      <w:r w:rsidRPr="00BC7588">
        <w:rPr>
          <w:rStyle w:val="char"/>
          <w:rFonts w:ascii="標楷體" w:eastAsia="標楷體" w:hAnsi="標楷體" w:hint="eastAsia"/>
          <w:color w:val="000000" w:themeColor="text1"/>
        </w:rPr>
        <w:t xml:space="preserve">  </w:t>
      </w:r>
    </w:p>
    <w:p w:rsidR="00916F35" w:rsidRPr="00BC7588" w:rsidRDefault="00916F35" w:rsidP="00916F35">
      <w:pPr>
        <w:pStyle w:val="1"/>
        <w:adjustRightInd w:val="0"/>
        <w:rPr>
          <w:rStyle w:val="char"/>
          <w:rFonts w:ascii="標楷體" w:eastAsia="標楷體" w:hAnsi="標楷體"/>
          <w:color w:val="000000" w:themeColor="text1"/>
        </w:rPr>
      </w:pPr>
    </w:p>
    <w:p w:rsidR="00283821" w:rsidRPr="00BC7588" w:rsidRDefault="00283821" w:rsidP="00916F35">
      <w:pPr>
        <w:pStyle w:val="1"/>
        <w:adjustRightInd w:val="0"/>
        <w:rPr>
          <w:rStyle w:val="char"/>
          <w:rFonts w:ascii="標楷體" w:eastAsia="標楷體" w:hAnsi="標楷體" w:hint="eastAsia"/>
          <w:color w:val="000000" w:themeColor="text1"/>
        </w:rPr>
      </w:pPr>
      <w:bookmarkStart w:id="1" w:name="_GoBack"/>
      <w:bookmarkEnd w:id="1"/>
    </w:p>
    <w:p w:rsidR="00283821" w:rsidRPr="00BC7588" w:rsidRDefault="00283821" w:rsidP="00916F35">
      <w:pPr>
        <w:pStyle w:val="1"/>
        <w:adjustRightInd w:val="0"/>
        <w:rPr>
          <w:rStyle w:val="char"/>
          <w:rFonts w:ascii="標楷體" w:eastAsia="標楷體" w:hAnsi="標楷體"/>
          <w:color w:val="000000" w:themeColor="text1"/>
        </w:rPr>
      </w:pPr>
    </w:p>
    <w:p w:rsidR="00283821" w:rsidRPr="00BC7588" w:rsidRDefault="00283821" w:rsidP="00916F35">
      <w:pPr>
        <w:pStyle w:val="1"/>
        <w:adjustRightInd w:val="0"/>
        <w:rPr>
          <w:rStyle w:val="char"/>
          <w:rFonts w:ascii="標楷體" w:eastAsia="標楷體" w:hAnsi="標楷體"/>
          <w:color w:val="000000" w:themeColor="text1"/>
        </w:rPr>
      </w:pPr>
    </w:p>
    <w:p w:rsidR="00283821" w:rsidRPr="00BC7588" w:rsidRDefault="00283821" w:rsidP="00916F35">
      <w:pPr>
        <w:pStyle w:val="1"/>
        <w:adjustRightInd w:val="0"/>
        <w:rPr>
          <w:rStyle w:val="char"/>
          <w:rFonts w:ascii="標楷體" w:eastAsia="標楷體" w:hAnsi="標楷體"/>
          <w:color w:val="000000" w:themeColor="text1"/>
        </w:rPr>
      </w:pPr>
    </w:p>
    <w:p w:rsidR="00283821" w:rsidRPr="00BC7588" w:rsidRDefault="00283821" w:rsidP="00916F35">
      <w:pPr>
        <w:pStyle w:val="1"/>
        <w:adjustRightInd w:val="0"/>
        <w:rPr>
          <w:rStyle w:val="char"/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283821" w:rsidRPr="00BC7588" w:rsidRDefault="00283821" w:rsidP="00916F35">
      <w:pPr>
        <w:pStyle w:val="1"/>
        <w:adjustRightInd w:val="0"/>
        <w:rPr>
          <w:rStyle w:val="char"/>
          <w:rFonts w:ascii="標楷體" w:eastAsia="標楷體" w:hAnsi="標楷體" w:hint="eastAsia"/>
          <w:b/>
          <w:color w:val="000000" w:themeColor="text1"/>
          <w:sz w:val="28"/>
          <w:szCs w:val="28"/>
        </w:rPr>
      </w:pPr>
      <w:r w:rsidRPr="00BC7588">
        <w:rPr>
          <w:rStyle w:val="char"/>
          <w:rFonts w:ascii="標楷體" w:eastAsia="標楷體" w:hAnsi="標楷體" w:hint="eastAsia"/>
          <w:b/>
          <w:color w:val="000000" w:themeColor="text1"/>
          <w:sz w:val="28"/>
          <w:szCs w:val="28"/>
        </w:rPr>
        <w:t>補考題庫解答</w:t>
      </w:r>
    </w:p>
    <w:p w:rsidR="00916F35" w:rsidRPr="00BC7588" w:rsidRDefault="00916F35" w:rsidP="00916F35">
      <w:pPr>
        <w:pStyle w:val="1"/>
        <w:adjustRightInd w:val="0"/>
        <w:ind w:left="960"/>
        <w:rPr>
          <w:rStyle w:val="char"/>
          <w:rFonts w:ascii="標楷體" w:eastAsia="標楷體" w:hAnsi="標楷體"/>
          <w:color w:val="000000" w:themeColor="text1"/>
        </w:rPr>
      </w:pPr>
    </w:p>
    <w:tbl>
      <w:tblPr>
        <w:tblStyle w:val="a3"/>
        <w:tblW w:w="12550" w:type="dxa"/>
        <w:tblLook w:val="04A0" w:firstRow="1" w:lastRow="0" w:firstColumn="1" w:lastColumn="0" w:noHBand="0" w:noVBand="1"/>
      </w:tblPr>
      <w:tblGrid>
        <w:gridCol w:w="1255"/>
        <w:gridCol w:w="1255"/>
        <w:gridCol w:w="1255"/>
        <w:gridCol w:w="1255"/>
        <w:gridCol w:w="1255"/>
        <w:gridCol w:w="1255"/>
        <w:gridCol w:w="1255"/>
        <w:gridCol w:w="1255"/>
        <w:gridCol w:w="1255"/>
        <w:gridCol w:w="1255"/>
      </w:tblGrid>
      <w:tr w:rsidR="00BC7588" w:rsidRPr="00BC7588" w:rsidTr="00283821">
        <w:trPr>
          <w:trHeight w:val="292"/>
        </w:trPr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1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2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3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4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5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6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7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8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9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10</w:t>
            </w:r>
          </w:p>
        </w:tc>
      </w:tr>
      <w:tr w:rsidR="00BC7588" w:rsidRPr="00BC7588" w:rsidTr="00283821">
        <w:trPr>
          <w:trHeight w:val="641"/>
        </w:trPr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B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D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A</w:t>
            </w:r>
          </w:p>
        </w:tc>
        <w:tc>
          <w:tcPr>
            <w:tcW w:w="1255" w:type="dxa"/>
          </w:tcPr>
          <w:p w:rsidR="00283821" w:rsidRPr="00BC7588" w:rsidRDefault="00C9558F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D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D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D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D</w:t>
            </w:r>
          </w:p>
        </w:tc>
      </w:tr>
      <w:tr w:rsidR="00BC7588" w:rsidRPr="00BC7588" w:rsidTr="00283821">
        <w:trPr>
          <w:trHeight w:val="278"/>
        </w:trPr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11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12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13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14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15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16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17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18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19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20</w:t>
            </w:r>
          </w:p>
        </w:tc>
      </w:tr>
      <w:tr w:rsidR="00BC7588" w:rsidRPr="00BC7588" w:rsidTr="00283821">
        <w:trPr>
          <w:trHeight w:val="641"/>
        </w:trPr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A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A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A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A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D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B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D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B</w:t>
            </w:r>
          </w:p>
        </w:tc>
      </w:tr>
      <w:tr w:rsidR="00BC7588" w:rsidRPr="00BC7588" w:rsidTr="00283821">
        <w:trPr>
          <w:trHeight w:val="109"/>
        </w:trPr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21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22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23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24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25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26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27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28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29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30</w:t>
            </w:r>
          </w:p>
        </w:tc>
      </w:tr>
      <w:tr w:rsidR="00BC7588" w:rsidRPr="00BC7588" w:rsidTr="00283821">
        <w:trPr>
          <w:trHeight w:val="641"/>
        </w:trPr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B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D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D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D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A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</w:tr>
      <w:tr w:rsidR="00BC7588" w:rsidRPr="00BC7588" w:rsidTr="00283821">
        <w:trPr>
          <w:trHeight w:val="80"/>
        </w:trPr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31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32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33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34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35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36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37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38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39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40</w:t>
            </w:r>
          </w:p>
        </w:tc>
      </w:tr>
      <w:tr w:rsidR="00BC7588" w:rsidRPr="00BC7588" w:rsidTr="00283821">
        <w:trPr>
          <w:trHeight w:val="641"/>
        </w:trPr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B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B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D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  <w:tc>
          <w:tcPr>
            <w:tcW w:w="1255" w:type="dxa"/>
          </w:tcPr>
          <w:p w:rsidR="00283821" w:rsidRPr="00BC7588" w:rsidRDefault="00C9558F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A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D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  <w:tc>
          <w:tcPr>
            <w:tcW w:w="1255" w:type="dxa"/>
          </w:tcPr>
          <w:p w:rsidR="00283821" w:rsidRPr="00BC7588" w:rsidRDefault="00283821">
            <w:pPr>
              <w:rPr>
                <w:rFonts w:ascii="標楷體" w:eastAsia="標楷體" w:hAnsi="標楷體" w:cs="Arial"/>
                <w:b/>
                <w:color w:val="000000" w:themeColor="text1"/>
                <w:szCs w:val="24"/>
              </w:rPr>
            </w:pPr>
            <w:r w:rsidRPr="00BC7588">
              <w:rPr>
                <w:rFonts w:ascii="標楷體" w:eastAsia="標楷體" w:hAnsi="標楷體" w:cs="Arial" w:hint="eastAsia"/>
                <w:b/>
                <w:color w:val="000000" w:themeColor="text1"/>
                <w:szCs w:val="24"/>
              </w:rPr>
              <w:t>C</w:t>
            </w:r>
          </w:p>
        </w:tc>
      </w:tr>
    </w:tbl>
    <w:p w:rsidR="000620E4" w:rsidRPr="00BC7588" w:rsidRDefault="000620E4">
      <w:pPr>
        <w:rPr>
          <w:rFonts w:ascii="標楷體" w:eastAsia="標楷體" w:hAnsi="標楷體" w:cs="Arial"/>
          <w:b/>
          <w:color w:val="000000" w:themeColor="text1"/>
          <w:sz w:val="36"/>
        </w:rPr>
      </w:pPr>
    </w:p>
    <w:sectPr w:rsidR="000620E4" w:rsidRPr="00BC7588" w:rsidSect="00025742">
      <w:footerReference w:type="default" r:id="rId39"/>
      <w:type w:val="continuous"/>
      <w:pgSz w:w="14572" w:h="20639" w:code="12"/>
      <w:pgMar w:top="964" w:right="1021" w:bottom="1021" w:left="1021" w:header="851" w:footer="851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18D" w:rsidRDefault="00AF518D" w:rsidP="00FD2798">
      <w:r>
        <w:separator/>
      </w:r>
    </w:p>
  </w:endnote>
  <w:endnote w:type="continuationSeparator" w:id="0">
    <w:p w:rsidR="00AF518D" w:rsidRDefault="00AF518D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798" w:rsidRPr="00FD2798" w:rsidRDefault="00FD2798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="0093674D" w:rsidRPr="0093674D">
      <w:rPr>
        <w:rFonts w:ascii="Arial" w:hAnsi="Arial" w:cs="Arial"/>
        <w:noProof/>
        <w:lang w:val="zh-TW"/>
      </w:rPr>
      <w:t>4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 w:rsidR="0093674D">
      <w:rPr>
        <w:rFonts w:ascii="Arial" w:hAnsi="Arial" w:cs="Arial"/>
        <w:noProof/>
      </w:rPr>
      <w:t>4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:rsidR="00FD2798" w:rsidRDefault="00FD27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18D" w:rsidRDefault="00AF518D" w:rsidP="00FD2798">
      <w:r>
        <w:separator/>
      </w:r>
    </w:p>
  </w:footnote>
  <w:footnote w:type="continuationSeparator" w:id="0">
    <w:p w:rsidR="00AF518D" w:rsidRDefault="00AF518D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1BAE"/>
    <w:multiLevelType w:val="singleLevel"/>
    <w:tmpl w:val="BE904FC0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1" w15:restartNumberingAfterBreak="0">
    <w:nsid w:val="314C5AEB"/>
    <w:multiLevelType w:val="hybridMultilevel"/>
    <w:tmpl w:val="AB42858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1851E0D"/>
    <w:multiLevelType w:val="hybridMultilevel"/>
    <w:tmpl w:val="02FAA3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526F3F9E"/>
    <w:multiLevelType w:val="singleLevel"/>
    <w:tmpl w:val="E704040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4" w15:restartNumberingAfterBreak="0">
    <w:nsid w:val="70665A25"/>
    <w:multiLevelType w:val="hybridMultilevel"/>
    <w:tmpl w:val="C97C3876"/>
    <w:lvl w:ilvl="0" w:tplc="0318192A">
      <w:start w:val="1"/>
      <w:numFmt w:val="upperLetter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4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233"/>
    <w:rsid w:val="00025742"/>
    <w:rsid w:val="000403A0"/>
    <w:rsid w:val="000620E4"/>
    <w:rsid w:val="000943D1"/>
    <w:rsid w:val="000E03C0"/>
    <w:rsid w:val="00114437"/>
    <w:rsid w:val="001256F8"/>
    <w:rsid w:val="0014410F"/>
    <w:rsid w:val="0017374E"/>
    <w:rsid w:val="001C3D61"/>
    <w:rsid w:val="001D400B"/>
    <w:rsid w:val="001F5B73"/>
    <w:rsid w:val="00283821"/>
    <w:rsid w:val="002B73E2"/>
    <w:rsid w:val="002D6A94"/>
    <w:rsid w:val="002E557F"/>
    <w:rsid w:val="002F6A0C"/>
    <w:rsid w:val="00307821"/>
    <w:rsid w:val="00373A5C"/>
    <w:rsid w:val="0037454B"/>
    <w:rsid w:val="003764BB"/>
    <w:rsid w:val="0038251B"/>
    <w:rsid w:val="003D50BA"/>
    <w:rsid w:val="00466450"/>
    <w:rsid w:val="00482037"/>
    <w:rsid w:val="0050048B"/>
    <w:rsid w:val="00513844"/>
    <w:rsid w:val="0054491C"/>
    <w:rsid w:val="00554243"/>
    <w:rsid w:val="005B2EEC"/>
    <w:rsid w:val="005B55E1"/>
    <w:rsid w:val="005D1CBF"/>
    <w:rsid w:val="005E3845"/>
    <w:rsid w:val="00673820"/>
    <w:rsid w:val="00683233"/>
    <w:rsid w:val="006D490E"/>
    <w:rsid w:val="0071485C"/>
    <w:rsid w:val="00744EC8"/>
    <w:rsid w:val="007C44BB"/>
    <w:rsid w:val="007D59E5"/>
    <w:rsid w:val="008C5548"/>
    <w:rsid w:val="0091597B"/>
    <w:rsid w:val="00916F35"/>
    <w:rsid w:val="00922F25"/>
    <w:rsid w:val="00926914"/>
    <w:rsid w:val="0093674D"/>
    <w:rsid w:val="00973D98"/>
    <w:rsid w:val="00986766"/>
    <w:rsid w:val="00987060"/>
    <w:rsid w:val="009A7AB3"/>
    <w:rsid w:val="00A0214D"/>
    <w:rsid w:val="00A611E4"/>
    <w:rsid w:val="00AA6AA3"/>
    <w:rsid w:val="00AF518D"/>
    <w:rsid w:val="00B12E58"/>
    <w:rsid w:val="00B1463E"/>
    <w:rsid w:val="00B632C8"/>
    <w:rsid w:val="00BC357A"/>
    <w:rsid w:val="00BC7588"/>
    <w:rsid w:val="00C03D9B"/>
    <w:rsid w:val="00C32913"/>
    <w:rsid w:val="00C863FD"/>
    <w:rsid w:val="00C87B4B"/>
    <w:rsid w:val="00C9558F"/>
    <w:rsid w:val="00C955CA"/>
    <w:rsid w:val="00CD351B"/>
    <w:rsid w:val="00D1727C"/>
    <w:rsid w:val="00D2780D"/>
    <w:rsid w:val="00D450C0"/>
    <w:rsid w:val="00DA4371"/>
    <w:rsid w:val="00E16DDF"/>
    <w:rsid w:val="00E31258"/>
    <w:rsid w:val="00E812C7"/>
    <w:rsid w:val="00E83BC8"/>
    <w:rsid w:val="00EF26B2"/>
    <w:rsid w:val="00F12F66"/>
    <w:rsid w:val="00F43AD1"/>
    <w:rsid w:val="00F47E1A"/>
    <w:rsid w:val="00F600A5"/>
    <w:rsid w:val="00FA40C6"/>
    <w:rsid w:val="00FD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122287"/>
  <w15:docId w15:val="{62778E0E-0177-4567-B28D-BF29E8D7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  <w:style w:type="paragraph" w:styleId="a8">
    <w:name w:val="List Paragraph"/>
    <w:basedOn w:val="a"/>
    <w:uiPriority w:val="34"/>
    <w:qFormat/>
    <w:rsid w:val="00744EC8"/>
    <w:pPr>
      <w:ind w:leftChars="200" w:left="480"/>
    </w:pPr>
  </w:style>
  <w:style w:type="character" w:customStyle="1" w:styleId="char">
    <w:name w:val="char國中題目"/>
    <w:rsid w:val="00744EC8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customStyle="1" w:styleId="1">
    <w:name w:val="內文1"/>
    <w:qFormat/>
    <w:rsid w:val="00744EC8"/>
    <w:pPr>
      <w:widowControl w:val="0"/>
      <w:snapToGri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wmf"/><Relationship Id="rId39" Type="http://schemas.openxmlformats.org/officeDocument/2006/relationships/footer" Target="footer1.xml"/><Relationship Id="rId21" Type="http://schemas.openxmlformats.org/officeDocument/2006/relationships/image" Target="media/image15.png"/><Relationship Id="rId34" Type="http://schemas.openxmlformats.org/officeDocument/2006/relationships/image" Target="media/image28.jpeg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jpeg"/><Relationship Id="rId29" Type="http://schemas.openxmlformats.org/officeDocument/2006/relationships/image" Target="media/image23.e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wmf"/><Relationship Id="rId32" Type="http://schemas.openxmlformats.org/officeDocument/2006/relationships/image" Target="media/image26.png"/><Relationship Id="rId37" Type="http://schemas.openxmlformats.org/officeDocument/2006/relationships/image" Target="media/image31.jpe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wmf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jpe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wmf"/><Relationship Id="rId33" Type="http://schemas.openxmlformats.org/officeDocument/2006/relationships/image" Target="media/image27.emf"/><Relationship Id="rId38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730</Words>
  <Characters>4163</Characters>
  <Application>Microsoft Office Word</Application>
  <DocSecurity>0</DocSecurity>
  <Lines>34</Lines>
  <Paragraphs>9</Paragraphs>
  <ScaleCrop>false</ScaleCrop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User</cp:lastModifiedBy>
  <cp:revision>8</cp:revision>
  <dcterms:created xsi:type="dcterms:W3CDTF">2024-01-02T02:18:00Z</dcterms:created>
  <dcterms:modified xsi:type="dcterms:W3CDTF">2024-01-02T03:39:00Z</dcterms:modified>
</cp:coreProperties>
</file>