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34"/>
        <w:gridCol w:w="426"/>
        <w:gridCol w:w="1102"/>
        <w:gridCol w:w="457"/>
        <w:gridCol w:w="2126"/>
        <w:gridCol w:w="709"/>
        <w:gridCol w:w="2803"/>
        <w:gridCol w:w="457"/>
        <w:gridCol w:w="2749"/>
      </w:tblGrid>
      <w:tr w:rsidR="00E429B8" w:rsidRPr="00E429B8" w14:paraId="19FA8867" w14:textId="77777777" w:rsidTr="00E429B8">
        <w:trPr>
          <w:trHeight w:val="624"/>
        </w:trPr>
        <w:tc>
          <w:tcPr>
            <w:tcW w:w="124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C7F40" w14:textId="77777777" w:rsidR="00683233" w:rsidRPr="00E429B8" w:rsidRDefault="009136B1" w:rsidP="008946E5">
            <w:pPr>
              <w:autoSpaceDE w:val="0"/>
              <w:autoSpaceDN w:val="0"/>
              <w:spacing w:line="560" w:lineRule="exact"/>
              <w:ind w:leftChars="14" w:left="34" w:rightChars="27" w:right="65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bookmarkStart w:id="0" w:name="_Hlk169275526"/>
            <w:bookmarkEnd w:id="0"/>
            <w:r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  <w:t>桃園</w:t>
            </w:r>
            <w:proofErr w:type="gramStart"/>
            <w:r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  <w:t>市立慈文國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  <w:t>1</w:t>
            </w:r>
            <w:r w:rsidR="008946E5"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  <w:t>2</w:t>
            </w:r>
            <w:r w:rsidR="00683233" w:rsidRPr="00E429B8"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  <w:t>學年度第</w:t>
            </w:r>
            <w:r w:rsidR="00806DD9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二</w:t>
            </w:r>
            <w:r w:rsidR="00683233" w:rsidRPr="00E429B8"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  <w:t>學期</w:t>
            </w:r>
            <w:r w:rsidR="00A22A69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補考題庫</w:t>
            </w:r>
          </w:p>
        </w:tc>
      </w:tr>
      <w:tr w:rsidR="00E429B8" w:rsidRPr="00E429B8" w14:paraId="017D8B14" w14:textId="77777777" w:rsidTr="00906365">
        <w:trPr>
          <w:trHeight w:val="624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F9C34" w14:textId="77777777" w:rsidR="00683233" w:rsidRPr="00906365" w:rsidRDefault="00683233" w:rsidP="0044411C">
            <w:pPr>
              <w:spacing w:line="24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6365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</w:p>
          <w:p w14:paraId="782846FC" w14:textId="77777777" w:rsidR="00683233" w:rsidRPr="00E429B8" w:rsidRDefault="00683233" w:rsidP="0044411C">
            <w:pPr>
              <w:spacing w:line="240" w:lineRule="exact"/>
              <w:ind w:leftChars="-59" w:left="-142" w:rightChars="-45" w:right="-108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906365">
              <w:rPr>
                <w:rFonts w:ascii="標楷體" w:eastAsia="標楷體" w:hAnsi="標楷體"/>
                <w:color w:val="000000" w:themeColor="text1"/>
                <w:szCs w:val="24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8386B" w14:textId="77777777" w:rsidR="00683233" w:rsidRPr="00E429B8" w:rsidRDefault="00E429B8" w:rsidP="0044411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E429B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社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429B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會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938E9" w14:textId="77777777" w:rsidR="00683233" w:rsidRPr="00906365" w:rsidRDefault="00683233" w:rsidP="0044411C">
            <w:pPr>
              <w:spacing w:line="240" w:lineRule="exact"/>
              <w:ind w:leftChars="-42" w:left="-101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6365">
              <w:rPr>
                <w:rFonts w:ascii="標楷體" w:eastAsia="標楷體" w:hAnsi="標楷體"/>
                <w:color w:val="000000" w:themeColor="text1"/>
                <w:szCs w:val="24"/>
              </w:rPr>
              <w:t>代</w:t>
            </w:r>
          </w:p>
          <w:p w14:paraId="4F692CE4" w14:textId="77777777" w:rsidR="00683233" w:rsidRPr="00E429B8" w:rsidRDefault="00683233" w:rsidP="0044411C">
            <w:pPr>
              <w:spacing w:line="240" w:lineRule="exact"/>
              <w:ind w:leftChars="-42" w:left="-101" w:rightChars="-45" w:right="-108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906365">
              <w:rPr>
                <w:rFonts w:ascii="標楷體" w:eastAsia="標楷體" w:hAnsi="標楷體"/>
                <w:color w:val="000000" w:themeColor="text1"/>
                <w:szCs w:val="24"/>
              </w:rPr>
              <w:t>碼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C1666" w14:textId="77777777" w:rsidR="00683233" w:rsidRPr="005B60D9" w:rsidRDefault="00E429B8" w:rsidP="0044411C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pacing w:val="-30"/>
                <w:sz w:val="28"/>
                <w:szCs w:val="28"/>
              </w:rPr>
            </w:pPr>
            <w:r w:rsidRPr="005B60D9">
              <w:rPr>
                <w:rFonts w:ascii="微軟正黑體" w:eastAsia="微軟正黑體" w:hAnsi="微軟正黑體" w:cs="Arial" w:hint="eastAsia"/>
                <w:b/>
                <w:color w:val="000000" w:themeColor="text1"/>
                <w:spacing w:val="-30"/>
                <w:sz w:val="28"/>
                <w:szCs w:val="28"/>
              </w:rPr>
              <w:t>０５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40C4A" w14:textId="77777777" w:rsidR="00683233" w:rsidRPr="00906365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06365">
              <w:rPr>
                <w:rFonts w:ascii="標楷體" w:eastAsia="標楷體" w:hAnsi="標楷體"/>
                <w:color w:val="000000" w:themeColor="text1"/>
                <w:szCs w:val="24"/>
              </w:rPr>
              <w:t>範</w:t>
            </w:r>
            <w:proofErr w:type="gramEnd"/>
          </w:p>
          <w:p w14:paraId="1DF8466E" w14:textId="77777777" w:rsidR="00683233" w:rsidRPr="00E429B8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906365">
              <w:rPr>
                <w:rFonts w:ascii="標楷體" w:eastAsia="標楷體" w:hAnsi="標楷體"/>
                <w:color w:val="000000" w:themeColor="text1"/>
                <w:szCs w:val="24"/>
              </w:rPr>
              <w:t>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2B1BE" w14:textId="77777777" w:rsidR="00A22A69" w:rsidRPr="00E429B8" w:rsidRDefault="005B60D9" w:rsidP="00A22A6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5A59A050" w14:textId="77777777" w:rsidR="00E429B8" w:rsidRPr="00E429B8" w:rsidRDefault="00A22A69" w:rsidP="00D0600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軒版歷地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公第</w:t>
            </w:r>
            <w:r w:rsidR="00806D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7F22F" w14:textId="77777777" w:rsidR="00373A5C" w:rsidRPr="00906365" w:rsidRDefault="00683233" w:rsidP="0044411C">
            <w:pPr>
              <w:spacing w:line="240" w:lineRule="exact"/>
              <w:ind w:leftChars="-104" w:left="-250" w:rightChars="-103" w:right="-24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6365">
              <w:rPr>
                <w:rFonts w:ascii="標楷體" w:eastAsia="標楷體" w:hAnsi="標楷體"/>
                <w:color w:val="000000" w:themeColor="text1"/>
                <w:szCs w:val="24"/>
              </w:rPr>
              <w:t>班級</w:t>
            </w:r>
          </w:p>
          <w:p w14:paraId="1DC2B5BD" w14:textId="77777777" w:rsidR="00683233" w:rsidRPr="00E429B8" w:rsidRDefault="00683233" w:rsidP="0044411C">
            <w:pPr>
              <w:spacing w:line="240" w:lineRule="exact"/>
              <w:ind w:leftChars="-104" w:left="-250" w:rightChars="-103" w:right="-247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906365">
              <w:rPr>
                <w:rFonts w:ascii="標楷體" w:eastAsia="標楷體" w:hAnsi="標楷體"/>
                <w:color w:val="000000" w:themeColor="text1"/>
                <w:szCs w:val="24"/>
              </w:rPr>
              <w:t>座號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2E422" w14:textId="77777777" w:rsidR="00683233" w:rsidRPr="00E429B8" w:rsidRDefault="00906365" w:rsidP="00E429B8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83233" w:rsidRPr="00E429B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年  </w:t>
            </w:r>
            <w:r w:rsidR="00E429B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683233" w:rsidRPr="00E429B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班  </w:t>
            </w:r>
            <w:r w:rsidR="00E429B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683233" w:rsidRPr="00E429B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6C957" w14:textId="77777777" w:rsidR="00373A5C" w:rsidRPr="00906365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6365">
              <w:rPr>
                <w:rFonts w:ascii="標楷體" w:eastAsia="標楷體" w:hAnsi="標楷體"/>
                <w:color w:val="000000" w:themeColor="text1"/>
                <w:szCs w:val="24"/>
              </w:rPr>
              <w:t>姓</w:t>
            </w:r>
          </w:p>
          <w:p w14:paraId="4B56D20A" w14:textId="77777777" w:rsidR="00683233" w:rsidRPr="00906365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06365">
              <w:rPr>
                <w:rFonts w:ascii="標楷體" w:eastAsia="標楷體" w:hAnsi="標楷體"/>
                <w:color w:val="000000" w:themeColor="text1"/>
                <w:szCs w:val="24"/>
              </w:rPr>
              <w:t>名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4B5C1" w14:textId="77777777" w:rsidR="00683233" w:rsidRPr="00E429B8" w:rsidRDefault="00683233" w:rsidP="0044411C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</w:tbl>
    <w:p w14:paraId="484D2933" w14:textId="77777777" w:rsidR="009C2AD5" w:rsidRDefault="009C2AD5" w:rsidP="00BD3370">
      <w:pPr>
        <w:rPr>
          <w:rFonts w:ascii="Times New Roman" w:hAnsi="Times New Roman"/>
        </w:rPr>
        <w:sectPr w:rsidR="009C2AD5" w:rsidSect="009136B1">
          <w:footerReference w:type="default" r:id="rId8"/>
          <w:pgSz w:w="14572" w:h="20639" w:code="12"/>
          <w:pgMar w:top="851" w:right="851" w:bottom="851" w:left="851" w:header="851" w:footer="680" w:gutter="0"/>
          <w:cols w:sep="1" w:space="425"/>
          <w:docGrid w:type="linesAndChars" w:linePitch="360"/>
        </w:sectPr>
      </w:pPr>
    </w:p>
    <w:p w14:paraId="53326670" w14:textId="77777777" w:rsidR="00806DD9" w:rsidRPr="00341E04" w:rsidRDefault="00806DD9" w:rsidP="00806DD9">
      <w:pPr>
        <w:ind w:left="240" w:hangingChars="100" w:hanging="240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1</w:t>
      </w:r>
      <w:r w:rsidRPr="00341E04">
        <w:rPr>
          <w:rFonts w:ascii="標楷體" w:eastAsia="標楷體" w:hAnsi="標楷體"/>
        </w:rPr>
        <w:t>.圖(</w:t>
      </w:r>
      <w:proofErr w:type="gramStart"/>
      <w:r w:rsidRPr="00341E04">
        <w:rPr>
          <w:rFonts w:ascii="標楷體" w:eastAsia="標楷體" w:hAnsi="標楷體"/>
        </w:rPr>
        <w:t>一</w:t>
      </w:r>
      <w:proofErr w:type="gramEnd"/>
      <w:r w:rsidRPr="00341E04">
        <w:rPr>
          <w:rFonts w:ascii="標楷體" w:eastAsia="標楷體" w:hAnsi="標楷體"/>
        </w:rPr>
        <w:t>)為甲</w:t>
      </w:r>
      <w:r w:rsidRPr="00341E04">
        <w:rPr>
          <w:rFonts w:ascii="標楷體" w:eastAsia="標楷體" w:hAnsi="標楷體" w:hint="eastAsia"/>
        </w:rPr>
        <w:t>、</w:t>
      </w:r>
      <w:r w:rsidRPr="00341E04">
        <w:rPr>
          <w:rFonts w:ascii="標楷體" w:eastAsia="標楷體" w:hAnsi="標楷體"/>
        </w:rPr>
        <w:t>乙兩國人口增加</w:t>
      </w:r>
      <w:proofErr w:type="gramStart"/>
      <w:r w:rsidRPr="00341E04">
        <w:rPr>
          <w:rFonts w:ascii="標楷體" w:eastAsia="標楷體" w:hAnsi="標楷體"/>
        </w:rPr>
        <w:t>率歷線</w:t>
      </w:r>
      <w:proofErr w:type="gramEnd"/>
      <w:r w:rsidRPr="00341E04">
        <w:rPr>
          <w:rFonts w:ascii="標楷體" w:eastAsia="標楷體" w:hAnsi="標楷體"/>
        </w:rPr>
        <w:t>圖，根據圖</w:t>
      </w:r>
      <w:r>
        <w:rPr>
          <w:rFonts w:ascii="標楷體" w:eastAsia="標楷體" w:hAnsi="標楷體" w:hint="eastAsia"/>
        </w:rPr>
        <w:t>中</w:t>
      </w:r>
      <w:r w:rsidRPr="00341E04">
        <w:rPr>
          <w:rFonts w:ascii="標楷體" w:eastAsia="標楷體" w:hAnsi="標楷體"/>
        </w:rPr>
        <w:t>判斷兩國201</w:t>
      </w:r>
      <w:r>
        <w:rPr>
          <w:rFonts w:ascii="標楷體" w:eastAsia="標楷體" w:hAnsi="標楷體" w:hint="eastAsia"/>
        </w:rPr>
        <w:t>4</w:t>
      </w:r>
      <w:r w:rsidRPr="00341E04">
        <w:rPr>
          <w:rFonts w:ascii="標楷體" w:eastAsia="標楷體" w:hAnsi="標楷體"/>
        </w:rPr>
        <w:t>~2015</w:t>
      </w:r>
      <w:r>
        <w:rPr>
          <w:rFonts w:ascii="標楷體" w:eastAsia="標楷體" w:hAnsi="標楷體" w:hint="eastAsia"/>
        </w:rPr>
        <w:t>年</w:t>
      </w:r>
      <w:r w:rsidRPr="00341E04">
        <w:rPr>
          <w:rFonts w:ascii="標楷體" w:eastAsia="標楷體" w:hAnsi="標楷體"/>
        </w:rPr>
        <w:t>總人口數變化為何?</w:t>
      </w:r>
    </w:p>
    <w:p w14:paraId="4F90C4FB" w14:textId="77777777" w:rsidR="00806DD9" w:rsidRPr="00341E04" w:rsidRDefault="00806DD9" w:rsidP="00806DD9">
      <w:pPr>
        <w:ind w:leftChars="100" w:left="240" w:firstLineChars="18" w:firstLine="43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(</w:t>
      </w:r>
      <w:r w:rsidRPr="00341E04">
        <w:rPr>
          <w:rFonts w:ascii="標楷體" w:eastAsia="標楷體" w:hAnsi="標楷體"/>
        </w:rPr>
        <w:t>A)甲乙兩國總人口皆持續減少中</w:t>
      </w:r>
    </w:p>
    <w:p w14:paraId="7FE1B968" w14:textId="77777777" w:rsidR="00806DD9" w:rsidRPr="00341E04" w:rsidRDefault="00806DD9" w:rsidP="00806DD9">
      <w:pPr>
        <w:ind w:leftChars="100" w:left="240" w:firstLineChars="18" w:firstLine="43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(</w:t>
      </w:r>
      <w:r w:rsidRPr="00341E04">
        <w:rPr>
          <w:rFonts w:ascii="標楷體" w:eastAsia="標楷體" w:hAnsi="標楷體"/>
        </w:rPr>
        <w:t>B)甲乙兩國總人口皆持續增加中</w:t>
      </w:r>
    </w:p>
    <w:p w14:paraId="1192BE06" w14:textId="77777777" w:rsidR="00806DD9" w:rsidRPr="00341E04" w:rsidRDefault="00806DD9" w:rsidP="00806DD9">
      <w:pPr>
        <w:ind w:leftChars="100" w:left="240" w:firstLineChars="18" w:firstLine="43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(</w:t>
      </w:r>
      <w:r w:rsidRPr="00341E04">
        <w:rPr>
          <w:rFonts w:ascii="標楷體" w:eastAsia="標楷體" w:hAnsi="標楷體"/>
        </w:rPr>
        <w:t>C)</w:t>
      </w:r>
      <w:proofErr w:type="gramStart"/>
      <w:r w:rsidRPr="00341E04">
        <w:rPr>
          <w:rFonts w:ascii="標楷體" w:eastAsia="標楷體" w:hAnsi="標楷體" w:hint="eastAsia"/>
        </w:rPr>
        <w:t>甲國總人口</w:t>
      </w:r>
      <w:proofErr w:type="gramEnd"/>
      <w:r w:rsidRPr="00341E04">
        <w:rPr>
          <w:rFonts w:ascii="標楷體" w:eastAsia="標楷體" w:hAnsi="標楷體" w:hint="eastAsia"/>
        </w:rPr>
        <w:t>減少中，</w:t>
      </w:r>
      <w:proofErr w:type="gramStart"/>
      <w:r w:rsidRPr="00341E04">
        <w:rPr>
          <w:rFonts w:ascii="標楷體" w:eastAsia="標楷體" w:hAnsi="標楷體" w:hint="eastAsia"/>
        </w:rPr>
        <w:t>乙國總人口</w:t>
      </w:r>
      <w:proofErr w:type="gramEnd"/>
      <w:r w:rsidRPr="00341E04">
        <w:rPr>
          <w:rFonts w:ascii="標楷體" w:eastAsia="標楷體" w:hAnsi="標楷體" w:hint="eastAsia"/>
        </w:rPr>
        <w:t>增加中</w:t>
      </w:r>
    </w:p>
    <w:p w14:paraId="4590ADBE" w14:textId="77777777" w:rsidR="00806DD9" w:rsidRPr="00341E04" w:rsidRDefault="00806DD9" w:rsidP="00806DD9">
      <w:pPr>
        <w:ind w:leftChars="100" w:left="240" w:firstLineChars="18" w:firstLine="43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(</w:t>
      </w:r>
      <w:r w:rsidRPr="00341E04">
        <w:rPr>
          <w:rFonts w:ascii="標楷體" w:eastAsia="標楷體" w:hAnsi="標楷體"/>
        </w:rPr>
        <w:t>D)</w:t>
      </w:r>
      <w:proofErr w:type="gramStart"/>
      <w:r w:rsidRPr="00341E04">
        <w:rPr>
          <w:rFonts w:ascii="標楷體" w:eastAsia="標楷體" w:hAnsi="標楷體"/>
        </w:rPr>
        <w:t>甲國總人口</w:t>
      </w:r>
      <w:proofErr w:type="gramEnd"/>
      <w:r w:rsidRPr="00341E04">
        <w:rPr>
          <w:rFonts w:ascii="標楷體" w:eastAsia="標楷體" w:hAnsi="標楷體"/>
        </w:rPr>
        <w:t>增加中，</w:t>
      </w:r>
      <w:proofErr w:type="gramStart"/>
      <w:r w:rsidRPr="00341E04">
        <w:rPr>
          <w:rFonts w:ascii="標楷體" w:eastAsia="標楷體" w:hAnsi="標楷體"/>
        </w:rPr>
        <w:t>乙國總人口</w:t>
      </w:r>
      <w:proofErr w:type="gramEnd"/>
      <w:r w:rsidRPr="00341E04">
        <w:rPr>
          <w:rFonts w:ascii="標楷體" w:eastAsia="標楷體" w:hAnsi="標楷體"/>
        </w:rPr>
        <w:t>減少中。</w:t>
      </w:r>
    </w:p>
    <w:p w14:paraId="5A662963" w14:textId="77777777" w:rsidR="00806DD9" w:rsidRPr="00341E04" w:rsidRDefault="00806DD9" w:rsidP="00806DD9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F833D" wp14:editId="3FCA88B6">
                <wp:simplePos x="0" y="0"/>
                <wp:positionH relativeFrom="column">
                  <wp:posOffset>3085465</wp:posOffset>
                </wp:positionH>
                <wp:positionV relativeFrom="paragraph">
                  <wp:posOffset>2152650</wp:posOffset>
                </wp:positionV>
                <wp:extent cx="603250" cy="342900"/>
                <wp:effectExtent l="0" t="0" r="2540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6E569" w14:textId="77777777" w:rsidR="00806DD9" w:rsidRDefault="00806DD9" w:rsidP="00806D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F833D" id="矩形 12" o:spid="_x0000_s1026" style="position:absolute;left:0;text-align:left;margin-left:242.95pt;margin-top:169.5pt;width:47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" filled="f" strokecolor="windowText" strokeweight="1pt">
                <v:textbox>
                  <w:txbxContent>
                    <w:p w14:paraId="3FD6E569" w14:textId="77777777" w:rsidR="00806DD9" w:rsidRDefault="00806DD9" w:rsidP="00806D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 wp14:anchorId="57EB87E1" wp14:editId="01C8B3CF">
            <wp:extent cx="3670300" cy="2478004"/>
            <wp:effectExtent l="19050" t="19050" r="25400" b="1778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" t="7821" r="-17" b="1652"/>
                    <a:stretch/>
                  </pic:blipFill>
                  <pic:spPr bwMode="auto">
                    <a:xfrm>
                      <a:off x="0" y="0"/>
                      <a:ext cx="3686411" cy="248888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EB33A" w14:textId="77777777" w:rsidR="00885672" w:rsidRDefault="00885672" w:rsidP="00806DD9">
      <w:pPr>
        <w:ind w:left="240" w:hangingChars="100" w:hanging="240"/>
        <w:rPr>
          <w:rFonts w:ascii="標楷體" w:eastAsia="標楷體" w:hAnsi="標楷體"/>
        </w:rPr>
      </w:pPr>
    </w:p>
    <w:p w14:paraId="123E8001" w14:textId="77777777" w:rsidR="00806DD9" w:rsidRPr="00341E04" w:rsidRDefault="00806DD9" w:rsidP="00806DD9">
      <w:pPr>
        <w:ind w:left="240" w:hangingChars="100" w:hanging="240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2</w:t>
      </w:r>
      <w:r w:rsidRPr="00341E04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人口遷移</w:t>
      </w:r>
      <w:r>
        <w:rPr>
          <w:rFonts w:ascii="標楷體" w:eastAsia="標楷體" w:hAnsi="標楷體"/>
        </w:rPr>
        <w:t>根據遷移的空間類型可</w:t>
      </w:r>
      <w:r w:rsidRPr="00341E04">
        <w:rPr>
          <w:rFonts w:ascii="標楷體" w:eastAsia="標楷體" w:hAnsi="標楷體"/>
        </w:rPr>
        <w:t>分成國內與國際遷移</w:t>
      </w:r>
      <w:r w:rsidRPr="00341E04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依時間長短可分成暫時與永久遷移，根據下列敘述</w:t>
      </w:r>
      <w:r w:rsidRPr="00944F6B">
        <w:rPr>
          <w:rFonts w:ascii="標楷體" w:eastAsia="標楷體" w:hAnsi="標楷體" w:hint="eastAsia"/>
          <w:u w:val="single"/>
        </w:rPr>
        <w:t>依序</w:t>
      </w:r>
      <w:r w:rsidRPr="00341E04">
        <w:rPr>
          <w:rFonts w:ascii="標楷體" w:eastAsia="標楷體" w:hAnsi="標楷體" w:hint="eastAsia"/>
        </w:rPr>
        <w:t>分辨出遷移類型</w:t>
      </w:r>
      <w:r>
        <w:rPr>
          <w:rFonts w:ascii="標楷體" w:eastAsia="標楷體" w:hAnsi="標楷體" w:hint="eastAsia"/>
        </w:rPr>
        <w:t>。</w:t>
      </w:r>
    </w:p>
    <w:p w14:paraId="02C1683B" w14:textId="77777777" w:rsidR="00806DD9" w:rsidRPr="00341E04" w:rsidRDefault="00806DD9" w:rsidP="00806D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100" w:left="240" w:rightChars="454" w:right="1090" w:firstLineChars="77" w:firstLine="185"/>
        <w:rPr>
          <w:rFonts w:ascii="標楷體" w:eastAsia="標楷體" w:hAnsi="標楷體"/>
        </w:rPr>
      </w:pPr>
      <w:r w:rsidRPr="00341E04">
        <w:rPr>
          <w:rFonts w:ascii="標楷體" w:eastAsia="標楷體" w:hAnsi="標楷體"/>
        </w:rPr>
        <w:t>(甲)</w:t>
      </w:r>
      <w:r w:rsidRPr="00341E04">
        <w:rPr>
          <w:rFonts w:ascii="標楷體" w:eastAsia="標楷體" w:hAnsi="標楷體"/>
          <w:u w:val="single"/>
        </w:rPr>
        <w:t>柏恩</w:t>
      </w:r>
      <w:r w:rsidRPr="0053596C">
        <w:rPr>
          <w:rFonts w:ascii="標楷體" w:eastAsia="標楷體" w:hAnsi="標楷體"/>
        </w:rPr>
        <w:t>大學畢業</w:t>
      </w:r>
      <w:r w:rsidRPr="00341E04">
        <w:rPr>
          <w:rFonts w:ascii="標楷體" w:eastAsia="標楷體" w:hAnsi="標楷體"/>
        </w:rPr>
        <w:t>到金門當兵</w:t>
      </w:r>
    </w:p>
    <w:p w14:paraId="50C845F2" w14:textId="77777777" w:rsidR="00806DD9" w:rsidRPr="00341E04" w:rsidRDefault="00806DD9" w:rsidP="00806D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100" w:left="240" w:rightChars="454" w:right="1090" w:firstLineChars="77" w:firstLine="185"/>
        <w:rPr>
          <w:rFonts w:ascii="標楷體" w:eastAsia="標楷體" w:hAnsi="標楷體"/>
          <w:u w:val="single"/>
        </w:rPr>
      </w:pPr>
      <w:r w:rsidRPr="00341E04">
        <w:rPr>
          <w:rFonts w:ascii="標楷體" w:eastAsia="標楷體" w:hAnsi="標楷體"/>
        </w:rPr>
        <w:t>(乙)越南的</w:t>
      </w:r>
      <w:r w:rsidRPr="00341E04">
        <w:rPr>
          <w:rFonts w:ascii="標楷體" w:eastAsia="標楷體" w:hAnsi="標楷體"/>
          <w:u w:val="single"/>
        </w:rPr>
        <w:t>阮月</w:t>
      </w:r>
      <w:proofErr w:type="gramStart"/>
      <w:r w:rsidRPr="00341E04">
        <w:rPr>
          <w:rFonts w:ascii="標楷體" w:eastAsia="標楷體" w:hAnsi="標楷體"/>
          <w:u w:val="single"/>
        </w:rPr>
        <w:t>焦</w:t>
      </w:r>
      <w:r w:rsidRPr="00341E04">
        <w:rPr>
          <w:rFonts w:ascii="標楷體" w:eastAsia="標楷體" w:hAnsi="標楷體"/>
        </w:rPr>
        <w:t>移工</w:t>
      </w:r>
      <w:proofErr w:type="gramEnd"/>
      <w:r w:rsidRPr="00341E04">
        <w:rPr>
          <w:rFonts w:ascii="標楷體" w:eastAsia="標楷體" w:hAnsi="標楷體"/>
        </w:rPr>
        <w:t>到台灣工作</w:t>
      </w:r>
    </w:p>
    <w:p w14:paraId="2E303CB2" w14:textId="77777777" w:rsidR="00806DD9" w:rsidRPr="00341E04" w:rsidRDefault="00806DD9" w:rsidP="00806D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100" w:left="240" w:rightChars="454" w:right="1090" w:firstLineChars="77" w:firstLine="185"/>
        <w:rPr>
          <w:rFonts w:ascii="標楷體" w:eastAsia="標楷體" w:hAnsi="標楷體"/>
        </w:rPr>
      </w:pPr>
      <w:r w:rsidRPr="00341E04">
        <w:rPr>
          <w:rFonts w:ascii="標楷體" w:eastAsia="標楷體" w:hAnsi="標楷體"/>
        </w:rPr>
        <w:t>(丙)</w:t>
      </w:r>
      <w:proofErr w:type="gramStart"/>
      <w:r w:rsidRPr="00341E04">
        <w:rPr>
          <w:rFonts w:ascii="標楷體" w:eastAsia="標楷體" w:hAnsi="標楷體"/>
          <w:u w:val="single"/>
        </w:rPr>
        <w:t>阿低</w:t>
      </w:r>
      <w:r w:rsidRPr="00341E04">
        <w:rPr>
          <w:rFonts w:ascii="標楷體" w:eastAsia="標楷體" w:hAnsi="標楷體"/>
        </w:rPr>
        <w:t>拿</w:t>
      </w:r>
      <w:proofErr w:type="gramEnd"/>
      <w:r w:rsidRPr="00341E04">
        <w:rPr>
          <w:rFonts w:ascii="標楷體" w:eastAsia="標楷體" w:hAnsi="標楷體"/>
        </w:rPr>
        <w:t>到美國綠卡後定居在美國</w:t>
      </w:r>
    </w:p>
    <w:p w14:paraId="0B9532BD" w14:textId="77777777" w:rsidR="00806DD9" w:rsidRPr="00341E04" w:rsidRDefault="00806DD9" w:rsidP="00806DD9">
      <w:pPr>
        <w:ind w:leftChars="59" w:left="238" w:hangingChars="40" w:hanging="96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(</w:t>
      </w:r>
      <w:r w:rsidRPr="00341E04">
        <w:rPr>
          <w:rFonts w:ascii="標楷體" w:eastAsia="標楷體" w:hAnsi="標楷體"/>
        </w:rPr>
        <w:t>A)國內暫時</w:t>
      </w:r>
      <w:r w:rsidRPr="00341E04">
        <w:rPr>
          <w:rFonts w:ascii="標楷體" w:eastAsia="標楷體" w:hAnsi="標楷體" w:hint="eastAsia"/>
        </w:rPr>
        <w:t>、國</w:t>
      </w:r>
      <w:r>
        <w:rPr>
          <w:rFonts w:ascii="標楷體" w:eastAsia="標楷體" w:hAnsi="標楷體" w:hint="eastAsia"/>
        </w:rPr>
        <w:t>際</w:t>
      </w:r>
      <w:r w:rsidRPr="00341E04">
        <w:rPr>
          <w:rFonts w:ascii="標楷體" w:eastAsia="標楷體" w:hAnsi="標楷體" w:hint="eastAsia"/>
        </w:rPr>
        <w:t>暫時、國</w:t>
      </w:r>
      <w:r>
        <w:rPr>
          <w:rFonts w:ascii="標楷體" w:eastAsia="標楷體" w:hAnsi="標楷體" w:hint="eastAsia"/>
        </w:rPr>
        <w:t>際</w:t>
      </w:r>
      <w:r w:rsidRPr="00341E04">
        <w:rPr>
          <w:rFonts w:ascii="標楷體" w:eastAsia="標楷體" w:hAnsi="標楷體" w:hint="eastAsia"/>
        </w:rPr>
        <w:t>永久</w:t>
      </w:r>
    </w:p>
    <w:p w14:paraId="75C8275E" w14:textId="77777777" w:rsidR="00806DD9" w:rsidRPr="00341E04" w:rsidRDefault="00806DD9" w:rsidP="00806DD9">
      <w:pPr>
        <w:ind w:leftChars="59" w:left="238" w:hangingChars="40" w:hanging="96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(</w:t>
      </w:r>
      <w:r w:rsidRPr="00341E04">
        <w:rPr>
          <w:rFonts w:ascii="標楷體" w:eastAsia="標楷體" w:hAnsi="標楷體"/>
        </w:rPr>
        <w:t>B)國</w:t>
      </w:r>
      <w:r>
        <w:rPr>
          <w:rFonts w:ascii="標楷體" w:eastAsia="標楷體" w:hAnsi="標楷體" w:hint="eastAsia"/>
        </w:rPr>
        <w:t>際</w:t>
      </w:r>
      <w:r w:rsidRPr="00341E04">
        <w:rPr>
          <w:rFonts w:ascii="標楷體" w:eastAsia="標楷體" w:hAnsi="標楷體"/>
        </w:rPr>
        <w:t>暫時</w:t>
      </w:r>
      <w:r w:rsidRPr="00341E04">
        <w:rPr>
          <w:rFonts w:ascii="標楷體" w:eastAsia="標楷體" w:hAnsi="標楷體" w:hint="eastAsia"/>
        </w:rPr>
        <w:t>、國</w:t>
      </w:r>
      <w:r>
        <w:rPr>
          <w:rFonts w:ascii="標楷體" w:eastAsia="標楷體" w:hAnsi="標楷體" w:hint="eastAsia"/>
        </w:rPr>
        <w:t>際</w:t>
      </w:r>
      <w:r w:rsidRPr="00341E04">
        <w:rPr>
          <w:rFonts w:ascii="標楷體" w:eastAsia="標楷體" w:hAnsi="標楷體" w:hint="eastAsia"/>
        </w:rPr>
        <w:t>永久、國</w:t>
      </w:r>
      <w:r>
        <w:rPr>
          <w:rFonts w:ascii="標楷體" w:eastAsia="標楷體" w:hAnsi="標楷體" w:hint="eastAsia"/>
        </w:rPr>
        <w:t>際</w:t>
      </w:r>
      <w:r w:rsidRPr="00341E04">
        <w:rPr>
          <w:rFonts w:ascii="標楷體" w:eastAsia="標楷體" w:hAnsi="標楷體" w:hint="eastAsia"/>
        </w:rPr>
        <w:t>暫時</w:t>
      </w:r>
    </w:p>
    <w:p w14:paraId="1A9B2F85" w14:textId="77777777" w:rsidR="00806DD9" w:rsidRPr="00341E04" w:rsidRDefault="00806DD9" w:rsidP="00806DD9">
      <w:pPr>
        <w:ind w:leftChars="59" w:left="238" w:hangingChars="40" w:hanging="96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(</w:t>
      </w:r>
      <w:r w:rsidRPr="00341E04">
        <w:rPr>
          <w:rFonts w:ascii="標楷體" w:eastAsia="標楷體" w:hAnsi="標楷體"/>
        </w:rPr>
        <w:t>C)國內暫時</w:t>
      </w:r>
      <w:r w:rsidRPr="00341E04">
        <w:rPr>
          <w:rFonts w:ascii="標楷體" w:eastAsia="標楷體" w:hAnsi="標楷體" w:hint="eastAsia"/>
        </w:rPr>
        <w:t>、國內暫時、國</w:t>
      </w:r>
      <w:r>
        <w:rPr>
          <w:rFonts w:ascii="標楷體" w:eastAsia="標楷體" w:hAnsi="標楷體" w:hint="eastAsia"/>
        </w:rPr>
        <w:t>際</w:t>
      </w:r>
      <w:r w:rsidRPr="00341E04">
        <w:rPr>
          <w:rFonts w:ascii="標楷體" w:eastAsia="標楷體" w:hAnsi="標楷體" w:hint="eastAsia"/>
        </w:rPr>
        <w:t>暫時</w:t>
      </w:r>
    </w:p>
    <w:p w14:paraId="4E7ACA39" w14:textId="77777777" w:rsidR="00806DD9" w:rsidRPr="00341E04" w:rsidRDefault="00806DD9" w:rsidP="00806DD9">
      <w:pPr>
        <w:ind w:leftChars="59" w:left="238" w:hangingChars="40" w:hanging="96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(</w:t>
      </w:r>
      <w:r w:rsidRPr="00341E04">
        <w:rPr>
          <w:rFonts w:ascii="標楷體" w:eastAsia="標楷體" w:hAnsi="標楷體"/>
        </w:rPr>
        <w:t>D)國內永久</w:t>
      </w:r>
      <w:r w:rsidRPr="00341E04">
        <w:rPr>
          <w:rFonts w:ascii="標楷體" w:eastAsia="標楷體" w:hAnsi="標楷體" w:hint="eastAsia"/>
        </w:rPr>
        <w:t>、國</w:t>
      </w:r>
      <w:r>
        <w:rPr>
          <w:rFonts w:ascii="標楷體" w:eastAsia="標楷體" w:hAnsi="標楷體" w:hint="eastAsia"/>
        </w:rPr>
        <w:t>際</w:t>
      </w:r>
      <w:r w:rsidRPr="00341E04">
        <w:rPr>
          <w:rFonts w:ascii="標楷體" w:eastAsia="標楷體" w:hAnsi="標楷體" w:hint="eastAsia"/>
        </w:rPr>
        <w:t>永久、國內永久</w:t>
      </w:r>
      <w:r w:rsidRPr="00341E04">
        <w:rPr>
          <w:rFonts w:ascii="標楷體" w:eastAsia="標楷體" w:hAnsi="標楷體"/>
        </w:rPr>
        <w:t>。</w:t>
      </w:r>
    </w:p>
    <w:p w14:paraId="57ACBC6E" w14:textId="77777777" w:rsidR="00806DD9" w:rsidRPr="00341E04" w:rsidRDefault="00806DD9" w:rsidP="00806DD9">
      <w:pPr>
        <w:ind w:leftChars="59" w:left="238" w:hangingChars="40" w:hanging="96"/>
        <w:rPr>
          <w:rFonts w:ascii="標楷體" w:eastAsia="標楷體" w:hAnsi="標楷體"/>
        </w:rPr>
      </w:pPr>
    </w:p>
    <w:p w14:paraId="18C5ABFE" w14:textId="77777777" w:rsidR="00806DD9" w:rsidRPr="00341E04" w:rsidRDefault="00806DD9" w:rsidP="00806DD9">
      <w:pPr>
        <w:ind w:left="240" w:hangingChars="100" w:hanging="240"/>
        <w:rPr>
          <w:rFonts w:ascii="標楷體" w:eastAsia="標楷體" w:hAnsi="標楷體"/>
          <w:u w:val="single"/>
        </w:rPr>
      </w:pPr>
      <w:bookmarkStart w:id="1" w:name="_Hlk169770376"/>
      <w:r w:rsidRPr="00341E04">
        <w:rPr>
          <w:rFonts w:ascii="標楷體" w:eastAsia="標楷體" w:hAnsi="標楷體"/>
        </w:rPr>
        <w:t>3.</w:t>
      </w:r>
      <w:proofErr w:type="gramStart"/>
      <w:r w:rsidRPr="00341E04">
        <w:rPr>
          <w:rFonts w:ascii="標楷體" w:eastAsia="標楷體" w:hAnsi="標楷體"/>
          <w:u w:val="single"/>
        </w:rPr>
        <w:t>小慈</w:t>
      </w:r>
      <w:r w:rsidRPr="00341E04">
        <w:rPr>
          <w:rFonts w:ascii="標楷體" w:eastAsia="標楷體" w:hAnsi="標楷體"/>
        </w:rPr>
        <w:t>與</w:t>
      </w:r>
      <w:proofErr w:type="gramEnd"/>
      <w:r w:rsidRPr="00341E04">
        <w:rPr>
          <w:rFonts w:ascii="標楷體" w:eastAsia="標楷體" w:hAnsi="標楷體"/>
        </w:rPr>
        <w:t>雙胞胎妹妹剛就讀國一，家中尚有</w:t>
      </w:r>
      <w:r w:rsidRPr="00341E04">
        <w:rPr>
          <w:rFonts w:ascii="標楷體" w:eastAsia="標楷體" w:hAnsi="標楷體" w:hint="eastAsia"/>
        </w:rPr>
        <w:t>1</w:t>
      </w:r>
      <w:r w:rsidRPr="00341E04">
        <w:rPr>
          <w:rFonts w:ascii="標楷體" w:eastAsia="標楷體" w:hAnsi="標楷體"/>
        </w:rPr>
        <w:t>6歲的哥哥正在就讀高中</w:t>
      </w:r>
      <w:r w:rsidRPr="00341E04">
        <w:rPr>
          <w:rFonts w:ascii="標楷體" w:eastAsia="標楷體" w:hAnsi="標楷體" w:hint="eastAsia"/>
        </w:rPr>
        <w:t>、6</w:t>
      </w:r>
      <w:r w:rsidRPr="00341E04">
        <w:rPr>
          <w:rFonts w:ascii="標楷體" w:eastAsia="標楷體" w:hAnsi="標楷體"/>
        </w:rPr>
        <w:t>4歲的媽媽與</w:t>
      </w:r>
      <w:r w:rsidRPr="00341E04">
        <w:rPr>
          <w:rFonts w:ascii="標楷體" w:eastAsia="標楷體" w:hAnsi="標楷體" w:hint="eastAsia"/>
        </w:rPr>
        <w:t>6</w:t>
      </w:r>
      <w:r w:rsidRPr="00341E04">
        <w:rPr>
          <w:rFonts w:ascii="標楷體" w:eastAsia="標楷體" w:hAnsi="標楷體"/>
        </w:rPr>
        <w:t>5歲的爸爸</w:t>
      </w:r>
      <w:r w:rsidRPr="00341E04">
        <w:rPr>
          <w:rFonts w:ascii="標楷體" w:eastAsia="標楷體" w:hAnsi="標楷體" w:hint="eastAsia"/>
        </w:rPr>
        <w:t>、8</w:t>
      </w:r>
      <w:r w:rsidRPr="00341E04">
        <w:rPr>
          <w:rFonts w:ascii="標楷體" w:eastAsia="標楷體" w:hAnsi="標楷體"/>
        </w:rPr>
        <w:t>5歲的奶奶，試問</w:t>
      </w:r>
      <w:proofErr w:type="gramStart"/>
      <w:r w:rsidRPr="00341E04">
        <w:rPr>
          <w:rFonts w:ascii="標楷體" w:eastAsia="標楷體" w:hAnsi="標楷體"/>
        </w:rPr>
        <w:t>小慈家</w:t>
      </w:r>
      <w:proofErr w:type="gramEnd"/>
      <w:r w:rsidRPr="00341E04">
        <w:rPr>
          <w:rFonts w:ascii="標楷體" w:eastAsia="標楷體" w:hAnsi="標楷體"/>
        </w:rPr>
        <w:t>扶養比為多少?</w:t>
      </w:r>
    </w:p>
    <w:p w14:paraId="7263F58E" w14:textId="77777777" w:rsidR="00806DD9" w:rsidRDefault="00806DD9" w:rsidP="00806DD9">
      <w:pPr>
        <w:ind w:leftChars="60" w:left="240" w:hangingChars="40" w:hanging="96"/>
        <w:rPr>
          <w:rFonts w:ascii="標楷體" w:eastAsia="標楷體" w:hAnsi="標楷體"/>
        </w:rPr>
      </w:pPr>
      <w:r w:rsidRPr="00341E04">
        <w:rPr>
          <w:rFonts w:ascii="標楷體" w:eastAsia="標楷體" w:hAnsi="標楷體"/>
        </w:rPr>
        <w:t>(A)</w:t>
      </w:r>
      <w:r w:rsidRPr="00341E04">
        <w:rPr>
          <w:rFonts w:ascii="標楷體" w:eastAsia="標楷體" w:hAnsi="標楷體" w:hint="eastAsia"/>
        </w:rPr>
        <w:t>5</w:t>
      </w:r>
      <w:r w:rsidRPr="00341E04">
        <w:rPr>
          <w:rFonts w:ascii="標楷體" w:eastAsia="標楷體" w:hAnsi="標楷體"/>
        </w:rPr>
        <w:t>0% (B)75% (C)100% (D)200%</w:t>
      </w:r>
    </w:p>
    <w:p w14:paraId="7FD030F5" w14:textId="77777777" w:rsidR="00806DD9" w:rsidRPr="00341E04" w:rsidRDefault="00806DD9" w:rsidP="00806DD9">
      <w:pPr>
        <w:ind w:left="240" w:hangingChars="100" w:hanging="240"/>
        <w:rPr>
          <w:rFonts w:ascii="標楷體" w:eastAsia="標楷體" w:hAnsi="標楷體"/>
        </w:rPr>
      </w:pPr>
    </w:p>
    <w:p w14:paraId="70F32841" w14:textId="77777777" w:rsidR="00806DD9" w:rsidRPr="00341E04" w:rsidRDefault="00806DD9" w:rsidP="00806DD9">
      <w:pPr>
        <w:ind w:left="240" w:hangingChars="100" w:hanging="240"/>
        <w:rPr>
          <w:rFonts w:ascii="標楷體" w:eastAsia="標楷體" w:hAnsi="標楷體"/>
        </w:rPr>
      </w:pPr>
      <w:bookmarkStart w:id="2" w:name="_Hlk169770288"/>
      <w:bookmarkEnd w:id="1"/>
      <w:r w:rsidRPr="00341E04">
        <w:rPr>
          <w:rFonts w:ascii="標楷體" w:eastAsia="標楷體" w:hAnsi="標楷體"/>
        </w:rPr>
        <w:t>4.桃園為六都直轄市中，社會增加率最高的直轄市，試問下列哪些原因為拉力?</w:t>
      </w:r>
    </w:p>
    <w:p w14:paraId="3B5C2C31" w14:textId="77777777" w:rsidR="00806DD9" w:rsidRPr="00341E04" w:rsidRDefault="00806DD9" w:rsidP="0080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18" w:left="283" w:rightChars="217" w:right="521" w:firstLineChars="136" w:firstLine="326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(甲)平原廣大遼闊</w:t>
      </w:r>
      <w:r w:rsidRPr="00341E0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341E04">
        <w:rPr>
          <w:rFonts w:ascii="標楷體" w:eastAsia="標楷體" w:hAnsi="標楷體" w:hint="eastAsia"/>
        </w:rPr>
        <w:t>(乙)鄰近台北大都會區</w:t>
      </w:r>
    </w:p>
    <w:p w14:paraId="5A1820E7" w14:textId="77777777" w:rsidR="00806DD9" w:rsidRPr="00341E04" w:rsidRDefault="00806DD9" w:rsidP="0080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18" w:left="283" w:rightChars="217" w:right="521" w:firstLineChars="136" w:firstLine="326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(丙)房價</w:t>
      </w:r>
      <w:proofErr w:type="gramStart"/>
      <w:r w:rsidRPr="00341E04">
        <w:rPr>
          <w:rFonts w:ascii="標楷體" w:eastAsia="標楷體" w:hAnsi="標楷體" w:hint="eastAsia"/>
        </w:rPr>
        <w:t>較雙北</w:t>
      </w:r>
      <w:proofErr w:type="gramEnd"/>
      <w:r w:rsidRPr="00341E04">
        <w:rPr>
          <w:rFonts w:ascii="標楷體" w:eastAsia="標楷體" w:hAnsi="標楷體" w:hint="eastAsia"/>
        </w:rPr>
        <w:t>地區低</w:t>
      </w:r>
    </w:p>
    <w:p w14:paraId="6AB3143C" w14:textId="77777777" w:rsidR="00806DD9" w:rsidRDefault="00806DD9" w:rsidP="00806DD9">
      <w:pPr>
        <w:ind w:leftChars="59" w:left="238" w:hangingChars="40" w:hanging="96"/>
        <w:rPr>
          <w:rFonts w:ascii="標楷體" w:eastAsia="標楷體" w:hAnsi="標楷體"/>
        </w:rPr>
      </w:pPr>
      <w:r w:rsidRPr="00341E04">
        <w:rPr>
          <w:rFonts w:ascii="標楷體" w:eastAsia="標楷體" w:hAnsi="標楷體"/>
        </w:rPr>
        <w:t>(A)</w:t>
      </w:r>
      <w:r w:rsidRPr="00341E04">
        <w:rPr>
          <w:rFonts w:ascii="標楷體" w:eastAsia="標楷體" w:hAnsi="標楷體" w:hint="eastAsia"/>
        </w:rPr>
        <w:t>甲、乙</w:t>
      </w:r>
      <w:r w:rsidRPr="00341E04">
        <w:rPr>
          <w:rFonts w:ascii="標楷體" w:eastAsia="標楷體" w:hAnsi="標楷體"/>
        </w:rPr>
        <w:t xml:space="preserve"> (B)乙</w:t>
      </w:r>
      <w:r w:rsidRPr="00341E04">
        <w:rPr>
          <w:rFonts w:ascii="標楷體" w:eastAsia="標楷體" w:hAnsi="標楷體" w:hint="eastAsia"/>
        </w:rPr>
        <w:t xml:space="preserve">、丙 </w:t>
      </w:r>
      <w:r w:rsidRPr="00341E04">
        <w:rPr>
          <w:rFonts w:ascii="標楷體" w:eastAsia="標楷體" w:hAnsi="標楷體"/>
        </w:rPr>
        <w:t>(C)甲</w:t>
      </w:r>
      <w:r w:rsidRPr="00341E04">
        <w:rPr>
          <w:rFonts w:ascii="標楷體" w:eastAsia="標楷體" w:hAnsi="標楷體" w:hint="eastAsia"/>
        </w:rPr>
        <w:t>、</w:t>
      </w:r>
      <w:r w:rsidRPr="00341E04">
        <w:rPr>
          <w:rFonts w:ascii="標楷體" w:eastAsia="標楷體" w:hAnsi="標楷體"/>
        </w:rPr>
        <w:t>丙 (D)甲</w:t>
      </w:r>
      <w:r w:rsidRPr="00341E04">
        <w:rPr>
          <w:rFonts w:ascii="標楷體" w:eastAsia="標楷體" w:hAnsi="標楷體" w:hint="eastAsia"/>
        </w:rPr>
        <w:t>、乙、丙</w:t>
      </w:r>
    </w:p>
    <w:p w14:paraId="731C2539" w14:textId="77777777" w:rsidR="00806DD9" w:rsidRPr="00341E04" w:rsidRDefault="00806DD9" w:rsidP="00806DD9">
      <w:pPr>
        <w:ind w:left="240" w:hangingChars="100" w:hanging="240"/>
        <w:rPr>
          <w:rFonts w:ascii="標楷體" w:eastAsia="標楷體" w:hAnsi="標楷體"/>
        </w:rPr>
      </w:pPr>
    </w:p>
    <w:p w14:paraId="19CCFD56" w14:textId="77777777" w:rsidR="00806DD9" w:rsidRPr="00341E04" w:rsidRDefault="00806DD9" w:rsidP="00806DD9">
      <w:pPr>
        <w:ind w:left="240" w:hangingChars="100" w:hanging="240"/>
        <w:rPr>
          <w:rFonts w:ascii="標楷體" w:eastAsia="標楷體" w:hAnsi="標楷體"/>
        </w:rPr>
      </w:pPr>
      <w:r w:rsidRPr="00341E04">
        <w:rPr>
          <w:rFonts w:ascii="標楷體" w:eastAsia="標楷體" w:hAnsi="標楷體" w:hint="eastAsia"/>
        </w:rPr>
        <w:t>5</w:t>
      </w:r>
      <w:r w:rsidRPr="00341E04">
        <w:rPr>
          <w:rFonts w:ascii="標楷體" w:eastAsia="標楷體" w:hAnsi="標楷體"/>
        </w:rPr>
        <w:t>.</w:t>
      </w:r>
      <w:r w:rsidRPr="00341E04">
        <w:rPr>
          <w:rFonts w:ascii="標楷體" w:eastAsia="標楷體" w:hAnsi="標楷體" w:hint="eastAsia"/>
        </w:rPr>
        <w:t>臺灣與印度政府為強化雙邊勞務合作關係，於113年簽署MOU開放</w:t>
      </w:r>
      <w:proofErr w:type="gramStart"/>
      <w:r w:rsidRPr="00341E04">
        <w:rPr>
          <w:rFonts w:ascii="標楷體" w:eastAsia="標楷體" w:hAnsi="標楷體" w:hint="eastAsia"/>
        </w:rPr>
        <w:t>印度移工</w:t>
      </w:r>
      <w:r w:rsidRPr="00341E04">
        <w:rPr>
          <w:rFonts w:ascii="標楷體" w:eastAsia="標楷體" w:hAnsi="標楷體"/>
        </w:rPr>
        <w:t>至</w:t>
      </w:r>
      <w:proofErr w:type="gramEnd"/>
      <w:r w:rsidRPr="00341E04">
        <w:rPr>
          <w:rFonts w:ascii="標楷體" w:eastAsia="標楷體" w:hAnsi="標楷體"/>
        </w:rPr>
        <w:t>台灣，此政策是為</w:t>
      </w:r>
      <w:r>
        <w:rPr>
          <w:rFonts w:ascii="標楷體" w:eastAsia="標楷體" w:hAnsi="標楷體"/>
        </w:rPr>
        <w:t>了</w:t>
      </w:r>
      <w:r w:rsidRPr="00341E04">
        <w:rPr>
          <w:rFonts w:ascii="標楷體" w:eastAsia="標楷體" w:hAnsi="標楷體"/>
        </w:rPr>
        <w:t>舒緩何種社會議題?</w:t>
      </w:r>
    </w:p>
    <w:p w14:paraId="681F8902" w14:textId="77777777" w:rsidR="00806DD9" w:rsidRPr="00341E04" w:rsidRDefault="00806DD9" w:rsidP="00885672">
      <w:pPr>
        <w:ind w:leftChars="60" w:left="240" w:hangingChars="40" w:hanging="96"/>
        <w:rPr>
          <w:rFonts w:ascii="標楷體" w:eastAsia="標楷體" w:hAnsi="標楷體"/>
        </w:rPr>
      </w:pPr>
      <w:r w:rsidRPr="00341E04">
        <w:rPr>
          <w:rFonts w:ascii="標楷體" w:eastAsia="標楷體" w:hAnsi="標楷體"/>
        </w:rPr>
        <w:t>(A)性別失衡</w:t>
      </w:r>
      <w:r w:rsidR="00885672">
        <w:rPr>
          <w:rFonts w:ascii="標楷體" w:eastAsia="標楷體" w:hAnsi="標楷體" w:hint="eastAsia"/>
        </w:rPr>
        <w:t xml:space="preserve"> </w:t>
      </w:r>
      <w:r w:rsidR="00885672">
        <w:rPr>
          <w:rFonts w:ascii="標楷體" w:eastAsia="標楷體" w:hAnsi="標楷體"/>
        </w:rPr>
        <w:t xml:space="preserve">  </w:t>
      </w:r>
      <w:r w:rsidRPr="00341E04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國民薪資平均偏低</w:t>
      </w:r>
      <w:r w:rsidRPr="00341E04">
        <w:rPr>
          <w:rFonts w:ascii="標楷體" w:eastAsia="標楷體" w:hAnsi="標楷體"/>
        </w:rPr>
        <w:t xml:space="preserve"> </w:t>
      </w:r>
    </w:p>
    <w:p w14:paraId="1CD7F77B" w14:textId="77777777" w:rsidR="00806DD9" w:rsidRPr="00341E04" w:rsidRDefault="00806DD9" w:rsidP="00885672">
      <w:pPr>
        <w:ind w:leftChars="60" w:left="240" w:hangingChars="40" w:hanging="96"/>
        <w:rPr>
          <w:rFonts w:ascii="標楷體" w:eastAsia="標楷體" w:hAnsi="標楷體"/>
        </w:rPr>
      </w:pPr>
      <w:r w:rsidRPr="00341E04">
        <w:rPr>
          <w:rFonts w:ascii="標楷體" w:eastAsia="標楷體" w:hAnsi="標楷體"/>
        </w:rPr>
        <w:t>(C)高齡化</w:t>
      </w:r>
      <w:r w:rsidR="00885672">
        <w:rPr>
          <w:rFonts w:ascii="標楷體" w:eastAsia="標楷體" w:hAnsi="標楷體" w:hint="eastAsia"/>
        </w:rPr>
        <w:t xml:space="preserve"> </w:t>
      </w:r>
      <w:r w:rsidR="00885672">
        <w:rPr>
          <w:rFonts w:ascii="標楷體" w:eastAsia="標楷體" w:hAnsi="標楷體"/>
        </w:rPr>
        <w:t xml:space="preserve">    </w:t>
      </w:r>
      <w:r w:rsidRPr="00341E04">
        <w:rPr>
          <w:rFonts w:ascii="標楷體" w:eastAsia="標楷體" w:hAnsi="標楷體"/>
        </w:rPr>
        <w:t>(D)城鄉發展不均</w:t>
      </w:r>
      <w:r>
        <w:rPr>
          <w:rFonts w:ascii="標楷體" w:eastAsia="標楷體" w:hAnsi="標楷體"/>
        </w:rPr>
        <w:t>。</w:t>
      </w:r>
    </w:p>
    <w:bookmarkEnd w:id="2"/>
    <w:p w14:paraId="243DF6C9" w14:textId="77777777" w:rsidR="00885672" w:rsidRDefault="00885672" w:rsidP="00806DD9">
      <w:pPr>
        <w:ind w:left="240" w:hangingChars="100" w:hanging="240"/>
        <w:rPr>
          <w:rFonts w:ascii="標楷體" w:eastAsia="標楷體" w:hAnsi="標楷體"/>
        </w:rPr>
      </w:pPr>
    </w:p>
    <w:p w14:paraId="78315355" w14:textId="77777777" w:rsidR="00806DD9" w:rsidRDefault="00806DD9" w:rsidP="00806DD9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6.民國50年代</w:t>
      </w:r>
      <w:r>
        <w:rPr>
          <w:rFonts w:ascii="標楷體" w:eastAsia="標楷體" w:hAnsi="標楷體"/>
          <w:sz w:val="22"/>
        </w:rPr>
        <w:t>，</w:t>
      </w:r>
      <w:r>
        <w:rPr>
          <w:rFonts w:ascii="標楷體" w:eastAsia="標楷體" w:hAnsi="標楷體"/>
        </w:rPr>
        <w:t>中華民國孤軍</w:t>
      </w:r>
      <w:proofErr w:type="gramStart"/>
      <w:r>
        <w:rPr>
          <w:rFonts w:ascii="標楷體" w:eastAsia="標楷體" w:hAnsi="標楷體"/>
        </w:rPr>
        <w:t>從泰緬邊境遷</w:t>
      </w:r>
      <w:proofErr w:type="gramEnd"/>
      <w:r>
        <w:rPr>
          <w:rFonts w:ascii="標楷體" w:eastAsia="標楷體" w:hAnsi="標楷體"/>
        </w:rPr>
        <w:t>台後</w:t>
      </w:r>
      <w:proofErr w:type="gramStart"/>
      <w:r>
        <w:rPr>
          <w:rFonts w:ascii="標楷體" w:eastAsia="標楷體" w:hAnsi="標楷體"/>
        </w:rPr>
        <w:t>會使哪項</w:t>
      </w:r>
      <w:proofErr w:type="gramEnd"/>
      <w:r>
        <w:rPr>
          <w:rFonts w:ascii="標楷體" w:eastAsia="標楷體" w:hAnsi="標楷體"/>
        </w:rPr>
        <w:t>台灣人口數據產生變化?</w:t>
      </w:r>
    </w:p>
    <w:p w14:paraId="1756EDAD" w14:textId="77777777" w:rsidR="00806DD9" w:rsidRDefault="00806DD9" w:rsidP="0088567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A)</w:t>
      </w:r>
      <w:r>
        <w:rPr>
          <w:rFonts w:ascii="標楷體" w:eastAsia="標楷體" w:hAnsi="標楷體" w:hint="eastAsia"/>
        </w:rPr>
        <w:t>出生率 (</w:t>
      </w:r>
      <w:r>
        <w:rPr>
          <w:rFonts w:ascii="標楷體" w:eastAsia="標楷體" w:hAnsi="標楷體"/>
        </w:rPr>
        <w:t>B)</w:t>
      </w:r>
      <w:r>
        <w:rPr>
          <w:rFonts w:ascii="標楷體" w:eastAsia="標楷體" w:hAnsi="標楷體" w:hint="eastAsia"/>
        </w:rPr>
        <w:t>死亡率 (</w:t>
      </w:r>
      <w:r>
        <w:rPr>
          <w:rFonts w:ascii="標楷體" w:eastAsia="標楷體" w:hAnsi="標楷體"/>
        </w:rPr>
        <w:t>C)</w:t>
      </w:r>
      <w:r>
        <w:rPr>
          <w:rFonts w:ascii="標楷體" w:eastAsia="標楷體" w:hAnsi="標楷體" w:hint="eastAsia"/>
        </w:rPr>
        <w:t>移出率 (</w:t>
      </w:r>
      <w:r>
        <w:rPr>
          <w:rFonts w:ascii="標楷體" w:eastAsia="標楷體" w:hAnsi="標楷體"/>
        </w:rPr>
        <w:t>D)</w:t>
      </w:r>
      <w:r>
        <w:rPr>
          <w:rFonts w:ascii="標楷體" w:eastAsia="標楷體" w:hAnsi="標楷體" w:hint="eastAsia"/>
        </w:rPr>
        <w:t>移入率。</w:t>
      </w:r>
    </w:p>
    <w:p w14:paraId="7CE8BAD2" w14:textId="77777777" w:rsidR="00806DD9" w:rsidRDefault="00806DD9" w:rsidP="00806DD9">
      <w:pPr>
        <w:rPr>
          <w:rFonts w:ascii="標楷體" w:eastAsia="標楷體" w:hAnsi="標楷體"/>
        </w:rPr>
      </w:pPr>
    </w:p>
    <w:p w14:paraId="0753F43E" w14:textId="77777777" w:rsidR="00806DD9" w:rsidRDefault="00806DD9" w:rsidP="00806DD9">
      <w:pPr>
        <w:rPr>
          <w:rFonts w:ascii="標楷體" w:eastAsia="標楷體" w:hAnsi="標楷體"/>
        </w:rPr>
      </w:pPr>
      <w:bookmarkStart w:id="3" w:name="_Hlk169770414"/>
      <w:r>
        <w:rPr>
          <w:rFonts w:ascii="標楷體" w:eastAsia="標楷體" w:hAnsi="標楷體"/>
        </w:rPr>
        <w:t>7.根據下列描述依序排出相對應的人口金字塔。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806DD9" w:rsidRPr="003F4644" w14:paraId="7CE6B604" w14:textId="77777777" w:rsidTr="00BB496F">
        <w:tc>
          <w:tcPr>
            <w:tcW w:w="5382" w:type="dxa"/>
          </w:tcPr>
          <w:p w14:paraId="3ACD9C01" w14:textId="77777777" w:rsidR="00806DD9" w:rsidRPr="003F4644" w:rsidRDefault="00806DD9" w:rsidP="00BB49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)</w:t>
            </w:r>
            <w:r w:rsidRPr="003F4644">
              <w:rPr>
                <w:rFonts w:ascii="標楷體" w:eastAsia="標楷體" w:hAnsi="標楷體"/>
              </w:rPr>
              <w:t>高出生率</w:t>
            </w:r>
            <w:r w:rsidRPr="003F4644">
              <w:rPr>
                <w:rFonts w:ascii="標楷體" w:eastAsia="標楷體" w:hAnsi="標楷體" w:hint="eastAsia"/>
              </w:rPr>
              <w:t>、</w:t>
            </w:r>
            <w:r w:rsidRPr="003F4644">
              <w:rPr>
                <w:rFonts w:ascii="標楷體" w:eastAsia="標楷體" w:hAnsi="標楷體"/>
              </w:rPr>
              <w:t>高死亡率，通常為未開發國家</w:t>
            </w:r>
          </w:p>
        </w:tc>
      </w:tr>
      <w:tr w:rsidR="00806DD9" w:rsidRPr="003F4644" w14:paraId="20E85575" w14:textId="77777777" w:rsidTr="00BB496F">
        <w:tc>
          <w:tcPr>
            <w:tcW w:w="5382" w:type="dxa"/>
          </w:tcPr>
          <w:p w14:paraId="39E1A79F" w14:textId="77777777" w:rsidR="00806DD9" w:rsidRPr="003F4644" w:rsidRDefault="00806DD9" w:rsidP="00BB49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  <w:r w:rsidRPr="003F4644">
              <w:rPr>
                <w:rFonts w:ascii="標楷體" w:eastAsia="標楷體" w:hAnsi="標楷體"/>
              </w:rPr>
              <w:t>出生率</w:t>
            </w:r>
            <w:r w:rsidRPr="003F4644">
              <w:rPr>
                <w:rFonts w:ascii="標楷體" w:eastAsia="標楷體" w:hAnsi="標楷體" w:hint="eastAsia"/>
              </w:rPr>
              <w:t>、死亡率</w:t>
            </w:r>
            <w:r>
              <w:rPr>
                <w:rFonts w:ascii="標楷體" w:eastAsia="標楷體" w:hAnsi="標楷體" w:hint="eastAsia"/>
              </w:rPr>
              <w:t>開始降低，壯年人口漸多</w:t>
            </w:r>
            <w:r w:rsidRPr="003F4644">
              <w:rPr>
                <w:rFonts w:ascii="標楷體" w:eastAsia="標楷體" w:hAnsi="標楷體"/>
              </w:rPr>
              <w:t xml:space="preserve"> </w:t>
            </w:r>
          </w:p>
        </w:tc>
      </w:tr>
      <w:tr w:rsidR="00806DD9" w:rsidRPr="003F4644" w14:paraId="3B047061" w14:textId="77777777" w:rsidTr="00BB496F">
        <w:tc>
          <w:tcPr>
            <w:tcW w:w="5382" w:type="dxa"/>
          </w:tcPr>
          <w:p w14:paraId="0C23230D" w14:textId="77777777" w:rsidR="00806DD9" w:rsidRPr="003F4644" w:rsidRDefault="00806DD9" w:rsidP="00BB49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3)低出生率</w:t>
            </w:r>
            <w:r w:rsidRPr="003F46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低死亡率，通常為已開發國家</w:t>
            </w:r>
          </w:p>
        </w:tc>
      </w:tr>
    </w:tbl>
    <w:p w14:paraId="34581E18" w14:textId="77777777" w:rsidR="00806DD9" w:rsidRDefault="00806DD9" w:rsidP="00806D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BA6C35A" wp14:editId="17A0FB30">
            <wp:extent cx="1206500" cy="10160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15D12058" wp14:editId="12D2983D">
            <wp:extent cx="1219200" cy="10287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34272A33" wp14:editId="5D8AB40A">
            <wp:extent cx="1193800" cy="996950"/>
            <wp:effectExtent l="0" t="0" r="635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44ED" w14:textId="77777777" w:rsidR="00806DD9" w:rsidRPr="00341E04" w:rsidRDefault="00806DD9" w:rsidP="00806DD9">
      <w:pPr>
        <w:rPr>
          <w:rFonts w:ascii="標楷體" w:eastAsia="標楷體" w:hAnsi="標楷體"/>
        </w:rPr>
      </w:pPr>
      <w:r w:rsidRPr="00341E04">
        <w:rPr>
          <w:rFonts w:ascii="標楷體" w:eastAsia="標楷體" w:hAnsi="標楷體"/>
        </w:rPr>
        <w:t>(A)</w:t>
      </w:r>
      <w:r>
        <w:rPr>
          <w:rFonts w:ascii="標楷體" w:eastAsia="標楷體" w:hAnsi="標楷體"/>
        </w:rPr>
        <w:t>甲乙丙</w:t>
      </w:r>
      <w:r w:rsidRPr="00341E04">
        <w:rPr>
          <w:rFonts w:ascii="標楷體" w:eastAsia="標楷體" w:hAnsi="標楷體"/>
        </w:rPr>
        <w:t xml:space="preserve"> (B)</w:t>
      </w:r>
      <w:proofErr w:type="gramStart"/>
      <w:r>
        <w:rPr>
          <w:rFonts w:ascii="標楷體" w:eastAsia="標楷體" w:hAnsi="標楷體"/>
        </w:rPr>
        <w:t>丙乙甲</w:t>
      </w:r>
      <w:proofErr w:type="gramEnd"/>
      <w:r>
        <w:rPr>
          <w:rFonts w:ascii="標楷體" w:eastAsia="標楷體" w:hAnsi="標楷體"/>
        </w:rPr>
        <w:t xml:space="preserve"> </w:t>
      </w:r>
      <w:r w:rsidRPr="00341E04">
        <w:rPr>
          <w:rFonts w:ascii="標楷體" w:eastAsia="標楷體" w:hAnsi="標楷體"/>
        </w:rPr>
        <w:t>(C)</w:t>
      </w:r>
      <w:proofErr w:type="gramStart"/>
      <w:r>
        <w:rPr>
          <w:rFonts w:ascii="標楷體" w:eastAsia="標楷體" w:hAnsi="標楷體"/>
        </w:rPr>
        <w:t>乙丙甲</w:t>
      </w:r>
      <w:proofErr w:type="gramEnd"/>
      <w:r w:rsidRPr="00341E04">
        <w:rPr>
          <w:rFonts w:ascii="標楷體" w:eastAsia="標楷體" w:hAnsi="標楷體"/>
        </w:rPr>
        <w:t xml:space="preserve"> (D)</w:t>
      </w:r>
      <w:proofErr w:type="gramStart"/>
      <w:r>
        <w:rPr>
          <w:rFonts w:ascii="標楷體" w:eastAsia="標楷體" w:hAnsi="標楷體"/>
        </w:rPr>
        <w:t>甲丙乙</w:t>
      </w:r>
      <w:proofErr w:type="gramEnd"/>
    </w:p>
    <w:bookmarkEnd w:id="3"/>
    <w:p w14:paraId="676C1981" w14:textId="77777777" w:rsidR="00806DD9" w:rsidRDefault="00806DD9" w:rsidP="00806DD9">
      <w:pPr>
        <w:rPr>
          <w:rFonts w:ascii="標楷體" w:eastAsia="標楷體" w:hAnsi="標楷體"/>
        </w:rPr>
      </w:pPr>
    </w:p>
    <w:p w14:paraId="391B48CC" w14:textId="77777777" w:rsidR="00806DD9" w:rsidRDefault="00806DD9" w:rsidP="00806DD9">
      <w:pPr>
        <w:spacing w:afterLines="20" w:after="72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.日治時期，天皇家族常訪台巡察，總督府會向天皇展現統治政績，也希望藉皇族的神聖身分輔助統治，據統計曾有27位皇族成員訪台，其中以裕仁皇太子身分最高，他曾於大正１２年四月訪台，根據下表資訊判斷，下列何者是此行程，台灣可能出現的情景？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806DD9" w14:paraId="1F38B9C5" w14:textId="77777777" w:rsidTr="00BB496F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9944" w14:textId="77777777" w:rsidR="00806DD9" w:rsidRPr="00377F6F" w:rsidRDefault="00806DD9" w:rsidP="00BB49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77F6F">
              <w:rPr>
                <w:rFonts w:ascii="標楷體" w:eastAsia="標楷體" w:hAnsi="標楷體" w:hint="eastAsia"/>
                <w:sz w:val="22"/>
              </w:rPr>
              <w:t>日本統治台灣時期的年號</w:t>
            </w:r>
          </w:p>
        </w:tc>
      </w:tr>
      <w:tr w:rsidR="00806DD9" w14:paraId="34D39849" w14:textId="77777777" w:rsidTr="00BB49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7BE7" w14:textId="77777777" w:rsidR="00806DD9" w:rsidRDefault="00806DD9" w:rsidP="00BB49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日本年號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35BF" w14:textId="77777777" w:rsidR="00806DD9" w:rsidRPr="00377F6F" w:rsidRDefault="00806DD9" w:rsidP="00BB49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77F6F">
              <w:rPr>
                <w:rFonts w:ascii="標楷體" w:eastAsia="標楷體" w:hAnsi="標楷體" w:hint="eastAsia"/>
                <w:sz w:val="22"/>
              </w:rPr>
              <w:t>西元紀年</w:t>
            </w:r>
          </w:p>
        </w:tc>
      </w:tr>
      <w:tr w:rsidR="00806DD9" w14:paraId="279142E2" w14:textId="77777777" w:rsidTr="00BB49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EF54" w14:textId="77777777" w:rsidR="00806DD9" w:rsidRDefault="00806DD9" w:rsidP="00BB49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35F2" w14:textId="77777777" w:rsidR="00806DD9" w:rsidRPr="00377F6F" w:rsidRDefault="00806DD9" w:rsidP="00BB496F">
            <w:pPr>
              <w:rPr>
                <w:rFonts w:ascii="標楷體" w:eastAsia="標楷體" w:hAnsi="標楷體"/>
                <w:sz w:val="22"/>
              </w:rPr>
            </w:pPr>
            <w:r w:rsidRPr="00377F6F">
              <w:rPr>
                <w:rFonts w:ascii="標楷體" w:eastAsia="標楷體" w:hAnsi="標楷體" w:hint="eastAsia"/>
                <w:sz w:val="22"/>
              </w:rPr>
              <w:t>１８６８－１９１２</w:t>
            </w:r>
          </w:p>
        </w:tc>
      </w:tr>
      <w:tr w:rsidR="00806DD9" w14:paraId="083951F2" w14:textId="77777777" w:rsidTr="00BB49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93E6" w14:textId="77777777" w:rsidR="00806DD9" w:rsidRDefault="00806DD9" w:rsidP="00BB49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014" w14:textId="77777777" w:rsidR="00806DD9" w:rsidRPr="00377F6F" w:rsidRDefault="00806DD9" w:rsidP="00BB496F">
            <w:pPr>
              <w:rPr>
                <w:rFonts w:ascii="標楷體" w:eastAsia="標楷體" w:hAnsi="標楷體"/>
                <w:sz w:val="22"/>
              </w:rPr>
            </w:pPr>
            <w:r w:rsidRPr="00377F6F">
              <w:rPr>
                <w:rFonts w:ascii="標楷體" w:eastAsia="標楷體" w:hAnsi="標楷體" w:hint="eastAsia"/>
                <w:sz w:val="22"/>
              </w:rPr>
              <w:t>１９１２－１９２６</w:t>
            </w:r>
          </w:p>
        </w:tc>
      </w:tr>
      <w:tr w:rsidR="00806DD9" w14:paraId="521FDFA2" w14:textId="77777777" w:rsidTr="00BB49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5C00" w14:textId="77777777" w:rsidR="00806DD9" w:rsidRDefault="00806DD9" w:rsidP="00BB49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昭和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307B" w14:textId="77777777" w:rsidR="00806DD9" w:rsidRPr="00377F6F" w:rsidRDefault="00806DD9" w:rsidP="00BB496F">
            <w:pPr>
              <w:rPr>
                <w:rFonts w:ascii="標楷體" w:eastAsia="標楷體" w:hAnsi="標楷體"/>
                <w:sz w:val="22"/>
              </w:rPr>
            </w:pPr>
            <w:r w:rsidRPr="00377F6F">
              <w:rPr>
                <w:rFonts w:ascii="標楷體" w:eastAsia="標楷體" w:hAnsi="標楷體" w:hint="eastAsia"/>
                <w:sz w:val="22"/>
              </w:rPr>
              <w:t>１９２６－１９８９</w:t>
            </w:r>
          </w:p>
        </w:tc>
      </w:tr>
    </w:tbl>
    <w:p w14:paraId="2BD33AEB" w14:textId="77777777" w:rsidR="00806DD9" w:rsidRDefault="00806DD9" w:rsidP="00806DD9">
      <w:pPr>
        <w:spacing w:beforeLines="50" w:before="180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（A）總督府完成台灣首次的人口普查</w:t>
      </w:r>
    </w:p>
    <w:p w14:paraId="618826E1" w14:textId="77777777" w:rsidR="00806DD9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（B）台灣總督由文官總督擔任  </w:t>
      </w:r>
    </w:p>
    <w:p w14:paraId="3F4879F4" w14:textId="77777777" w:rsidR="00806DD9" w:rsidRPr="007A4402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（C）擔任成立台灣銀行解決幣制紊亂</w:t>
      </w:r>
    </w:p>
    <w:p w14:paraId="5A7B54EA" w14:textId="77777777" w:rsidR="00806DD9" w:rsidRDefault="00806DD9" w:rsidP="00806DD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（D）嘉南大</w:t>
      </w:r>
      <w:proofErr w:type="gramStart"/>
      <w:r>
        <w:rPr>
          <w:rFonts w:ascii="標楷體" w:eastAsia="標楷體" w:hAnsi="標楷體" w:hint="eastAsia"/>
          <w:szCs w:val="24"/>
        </w:rPr>
        <w:t>圳</w:t>
      </w:r>
      <w:proofErr w:type="gramEnd"/>
      <w:r>
        <w:rPr>
          <w:rFonts w:ascii="標楷體" w:eastAsia="標楷體" w:hAnsi="標楷體" w:hint="eastAsia"/>
          <w:szCs w:val="24"/>
        </w:rPr>
        <w:t>完工，助於殖民母國的米糖需求</w:t>
      </w:r>
    </w:p>
    <w:p w14:paraId="48757597" w14:textId="77777777" w:rsidR="00806DD9" w:rsidRDefault="000A1149" w:rsidP="00806DD9">
      <w:pPr>
        <w:spacing w:beforeLines="30" w:before="108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</w:t>
      </w:r>
      <w:r w:rsidR="00806DD9">
        <w:rPr>
          <w:rFonts w:ascii="標楷體" w:eastAsia="標楷體" w:hAnsi="標楷體"/>
          <w:szCs w:val="24"/>
        </w:rPr>
        <w:t>.</w:t>
      </w:r>
      <w:r w:rsidR="00806DD9">
        <w:rPr>
          <w:rFonts w:ascii="標楷體" w:eastAsia="標楷體" w:hAnsi="標楷體" w:hint="eastAsia"/>
          <w:szCs w:val="24"/>
        </w:rPr>
        <w:t>日本治台時期依其政策分為三個時期</w:t>
      </w:r>
      <w:r w:rsidR="00806DD9">
        <w:rPr>
          <w:rFonts w:ascii="新細明體" w:hAnsi="新細明體" w:hint="eastAsia"/>
          <w:szCs w:val="24"/>
        </w:rPr>
        <w:t>，</w:t>
      </w:r>
      <w:r w:rsidR="00806DD9">
        <w:rPr>
          <w:rFonts w:ascii="標楷體" w:eastAsia="標楷體" w:hAnsi="標楷體" w:hint="eastAsia"/>
          <w:szCs w:val="24"/>
        </w:rPr>
        <w:t>如下圖。圖中(甲)</w:t>
      </w:r>
      <w:r w:rsidR="00806DD9" w:rsidRPr="009B037D">
        <w:rPr>
          <w:rFonts w:ascii="標楷體" w:eastAsia="標楷體" w:hAnsi="標楷體" w:hint="eastAsia"/>
          <w:szCs w:val="24"/>
        </w:rPr>
        <w:t>、</w:t>
      </w:r>
      <w:r w:rsidR="00806DD9">
        <w:rPr>
          <w:rFonts w:ascii="標楷體" w:eastAsia="標楷體" w:hAnsi="標楷體" w:hint="eastAsia"/>
          <w:szCs w:val="24"/>
        </w:rPr>
        <w:t>(乙)代表政策轉變的因素</w:t>
      </w:r>
      <w:r w:rsidR="00806DD9">
        <w:rPr>
          <w:rFonts w:ascii="新細明體" w:hAnsi="新細明體" w:hint="eastAsia"/>
          <w:szCs w:val="24"/>
        </w:rPr>
        <w:t>，</w:t>
      </w:r>
      <w:r w:rsidR="00806DD9">
        <w:rPr>
          <w:rFonts w:ascii="標楷體" w:eastAsia="標楷體" w:hAnsi="標楷體" w:hint="eastAsia"/>
          <w:szCs w:val="24"/>
        </w:rPr>
        <w:t>下列(甲)</w:t>
      </w:r>
      <w:r w:rsidR="00806DD9">
        <w:rPr>
          <w:rFonts w:ascii="新細明體" w:hAnsi="新細明體" w:hint="eastAsia"/>
          <w:szCs w:val="24"/>
        </w:rPr>
        <w:t>、</w:t>
      </w:r>
      <w:r w:rsidR="00806DD9">
        <w:rPr>
          <w:rFonts w:ascii="標楷體" w:eastAsia="標楷體" w:hAnsi="標楷體" w:hint="eastAsia"/>
          <w:szCs w:val="24"/>
        </w:rPr>
        <w:t>(乙)分別是下列哪一組答案是正確</w:t>
      </w:r>
      <w:r w:rsidR="00806DD9">
        <w:rPr>
          <w:rFonts w:ascii="新細明體" w:hAnsi="新細明體" w:hint="eastAsia"/>
          <w:szCs w:val="24"/>
        </w:rPr>
        <w:t>？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50"/>
      </w:tblGrid>
      <w:tr w:rsidR="00806DD9" w14:paraId="7163B956" w14:textId="77777777" w:rsidTr="00BB496F">
        <w:tc>
          <w:tcPr>
            <w:tcW w:w="4271" w:type="dxa"/>
          </w:tcPr>
          <w:tbl>
            <w:tblPr>
              <w:tblStyle w:val="a3"/>
              <w:tblW w:w="5424" w:type="dxa"/>
              <w:tblLook w:val="04A0" w:firstRow="1" w:lastRow="0" w:firstColumn="1" w:lastColumn="0" w:noHBand="0" w:noVBand="1"/>
            </w:tblPr>
            <w:tblGrid>
              <w:gridCol w:w="1738"/>
              <w:gridCol w:w="1701"/>
              <w:gridCol w:w="1985"/>
            </w:tblGrid>
            <w:tr w:rsidR="00806DD9" w14:paraId="7BF8D410" w14:textId="77777777" w:rsidTr="00BB496F">
              <w:tc>
                <w:tcPr>
                  <w:tcW w:w="1738" w:type="dxa"/>
                </w:tcPr>
                <w:p w14:paraId="5D2D00DD" w14:textId="77777777" w:rsidR="00806DD9" w:rsidRPr="00647A0C" w:rsidRDefault="00806DD9" w:rsidP="00BB496F">
                  <w:pPr>
                    <w:spacing w:beforeLines="30" w:before="108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7A0C">
                    <w:rPr>
                      <w:rFonts w:ascii="標楷體" w:eastAsia="標楷體" w:hAnsi="標楷體" w:hint="eastAsia"/>
                      <w:szCs w:val="24"/>
                    </w:rPr>
                    <w:t>無方針主義</w:t>
                  </w:r>
                </w:p>
              </w:tc>
              <w:tc>
                <w:tcPr>
                  <w:tcW w:w="1701" w:type="dxa"/>
                </w:tcPr>
                <w:p w14:paraId="2287046A" w14:textId="77777777" w:rsidR="00806DD9" w:rsidRPr="00647A0C" w:rsidRDefault="00806DD9" w:rsidP="00BB496F">
                  <w:pPr>
                    <w:spacing w:beforeLines="30" w:before="108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7A0C">
                    <w:rPr>
                      <w:rFonts w:ascii="標楷體" w:eastAsia="標楷體" w:hAnsi="標楷體" w:hint="eastAsia"/>
                      <w:szCs w:val="24"/>
                    </w:rPr>
                    <w:t>內地延長主義</w:t>
                  </w:r>
                </w:p>
              </w:tc>
              <w:tc>
                <w:tcPr>
                  <w:tcW w:w="1985" w:type="dxa"/>
                </w:tcPr>
                <w:p w14:paraId="30C12017" w14:textId="77777777" w:rsidR="00806DD9" w:rsidRPr="00647A0C" w:rsidRDefault="00806DD9" w:rsidP="00BB496F">
                  <w:pPr>
                    <w:spacing w:beforeLines="30" w:before="108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7A0C">
                    <w:rPr>
                      <w:rFonts w:ascii="標楷體" w:eastAsia="標楷體" w:hAnsi="標楷體" w:hint="eastAsia"/>
                      <w:szCs w:val="24"/>
                    </w:rPr>
                    <w:t>皇民化運動</w:t>
                  </w:r>
                </w:p>
              </w:tc>
            </w:tr>
          </w:tbl>
          <w:p w14:paraId="13EC757B" w14:textId="77777777" w:rsidR="00806DD9" w:rsidRPr="002871AD" w:rsidRDefault="00806DD9" w:rsidP="00BB496F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9CA074A" w14:textId="77777777" w:rsidR="00806DD9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         (甲)           (乙)</w:t>
      </w:r>
    </w:p>
    <w:p w14:paraId="76865CD9" w14:textId="77777777" w:rsidR="00806DD9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 w:hint="eastAsia"/>
          <w:szCs w:val="24"/>
        </w:rPr>
        <w:t>）一戰結束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中日戰爭爆發</w:t>
      </w:r>
    </w:p>
    <w:p w14:paraId="1BA4EF2A" w14:textId="77777777" w:rsidR="00806DD9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 w:hint="eastAsia"/>
          <w:szCs w:val="24"/>
        </w:rPr>
        <w:t>）西來庵事件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霧社事件</w:t>
      </w:r>
    </w:p>
    <w:p w14:paraId="2177DB54" w14:textId="77777777" w:rsidR="00806DD9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（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 w:hint="eastAsia"/>
          <w:szCs w:val="24"/>
        </w:rPr>
        <w:t>）一戰開戰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二戰爆發</w:t>
      </w:r>
    </w:p>
    <w:p w14:paraId="0E25DA6B" w14:textId="77777777" w:rsidR="00806DD9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</w:t>
      </w:r>
      <w:r>
        <w:rPr>
          <w:rFonts w:ascii="標楷體" w:eastAsia="標楷體" w:hAnsi="標楷體"/>
          <w:szCs w:val="24"/>
        </w:rPr>
        <w:t>D</w:t>
      </w:r>
      <w:r>
        <w:rPr>
          <w:rFonts w:ascii="標楷體" w:eastAsia="標楷體" w:hAnsi="標楷體" w:hint="eastAsia"/>
          <w:szCs w:val="24"/>
        </w:rPr>
        <w:t>）西來庵事件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太平洋戰爭爆發</w:t>
      </w:r>
    </w:p>
    <w:p w14:paraId="5D38F77D" w14:textId="77777777" w:rsidR="00806DD9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</w:p>
    <w:p w14:paraId="6D7B4E39" w14:textId="77777777" w:rsidR="00806DD9" w:rsidRPr="00B64442" w:rsidRDefault="000A1149" w:rsidP="00806DD9">
      <w:pPr>
        <w:ind w:left="283" w:hangingChars="118" w:hanging="283"/>
        <w:rPr>
          <w:rFonts w:ascii="標楷體" w:eastAsia="標楷體" w:hAnsi="標楷體"/>
          <w:szCs w:val="24"/>
        </w:rPr>
      </w:pPr>
      <w:bookmarkStart w:id="4" w:name="_Hlk169770521"/>
      <w:r>
        <w:rPr>
          <w:rFonts w:ascii="標楷體" w:eastAsia="標楷體" w:hAnsi="標楷體" w:hint="eastAsia"/>
          <w:szCs w:val="24"/>
        </w:rPr>
        <w:t>10</w:t>
      </w:r>
      <w:r w:rsidR="00806DD9">
        <w:rPr>
          <w:rFonts w:ascii="標楷體" w:eastAsia="標楷體" w:hAnsi="標楷體"/>
          <w:szCs w:val="24"/>
        </w:rPr>
        <w:t>.</w:t>
      </w:r>
      <w:r w:rsidR="00806DD9">
        <w:rPr>
          <w:rFonts w:ascii="標楷體" w:eastAsia="標楷體" w:hAnsi="標楷體" w:hint="eastAsia"/>
          <w:szCs w:val="24"/>
        </w:rPr>
        <w:t>「這個組織主要工作為協助救災與地方事務</w:t>
      </w:r>
      <w:r w:rsidR="00806DD9">
        <w:rPr>
          <w:rFonts w:ascii="新細明體" w:hAnsi="新細明體" w:hint="eastAsia"/>
          <w:szCs w:val="24"/>
        </w:rPr>
        <w:t>，</w:t>
      </w:r>
      <w:r w:rsidR="00806DD9">
        <w:rPr>
          <w:rFonts w:ascii="標楷體" w:eastAsia="標楷體" w:hAnsi="標楷體" w:hint="eastAsia"/>
          <w:szCs w:val="24"/>
        </w:rPr>
        <w:t>之後業務範圍不斷擴大</w:t>
      </w:r>
      <w:r w:rsidR="00806DD9">
        <w:rPr>
          <w:rFonts w:ascii="新細明體" w:hAnsi="新細明體" w:hint="eastAsia"/>
          <w:szCs w:val="24"/>
        </w:rPr>
        <w:t>，</w:t>
      </w:r>
      <w:r w:rsidR="00806DD9">
        <w:rPr>
          <w:rFonts w:ascii="標楷體" w:eastAsia="標楷體" w:hAnsi="標楷體" w:hint="eastAsia"/>
          <w:szCs w:val="24"/>
        </w:rPr>
        <w:t>還需要義務勞動</w:t>
      </w:r>
      <w:r w:rsidR="00806DD9">
        <w:rPr>
          <w:rFonts w:ascii="新細明體" w:hAnsi="新細明體" w:hint="eastAsia"/>
          <w:szCs w:val="24"/>
        </w:rPr>
        <w:t>、</w:t>
      </w:r>
      <w:r w:rsidR="00806DD9">
        <w:rPr>
          <w:rFonts w:ascii="標楷體" w:eastAsia="標楷體" w:hAnsi="標楷體" w:hint="eastAsia"/>
          <w:szCs w:val="24"/>
        </w:rPr>
        <w:t>負責鎮壓抗日份子</w:t>
      </w:r>
      <w:r w:rsidR="00806DD9">
        <w:rPr>
          <w:rFonts w:ascii="新細明體" w:hAnsi="新細明體" w:hint="eastAsia"/>
          <w:szCs w:val="24"/>
        </w:rPr>
        <w:t>、</w:t>
      </w:r>
      <w:r w:rsidR="00806DD9" w:rsidRPr="00B64442">
        <w:rPr>
          <w:rFonts w:ascii="標楷體" w:eastAsia="標楷體" w:hAnsi="標楷體" w:hint="eastAsia"/>
          <w:szCs w:val="24"/>
        </w:rPr>
        <w:t>造橋鋪路</w:t>
      </w:r>
      <w:r w:rsidR="00806DD9">
        <w:rPr>
          <w:rFonts w:ascii="標楷體" w:eastAsia="標楷體" w:hAnsi="標楷體" w:hint="eastAsia"/>
          <w:szCs w:val="24"/>
        </w:rPr>
        <w:t>等繁雜的工作</w:t>
      </w:r>
      <w:r w:rsidR="00806DD9" w:rsidRPr="00B64442">
        <w:rPr>
          <w:rFonts w:ascii="標楷體" w:eastAsia="標楷體" w:hAnsi="標楷體" w:hint="eastAsia"/>
          <w:szCs w:val="24"/>
        </w:rPr>
        <w:t>」</w:t>
      </w:r>
      <w:r w:rsidR="00806DD9">
        <w:rPr>
          <w:rFonts w:ascii="標楷體" w:eastAsia="標楷體" w:hAnsi="標楷體" w:hint="eastAsia"/>
          <w:szCs w:val="24"/>
        </w:rPr>
        <w:t>上面文字敘述應為哪一種角色</w:t>
      </w:r>
      <w:r w:rsidR="00806DD9" w:rsidRPr="00B64442">
        <w:rPr>
          <w:rFonts w:ascii="標楷體" w:eastAsia="標楷體" w:hAnsi="標楷體" w:hint="eastAsia"/>
          <w:szCs w:val="24"/>
        </w:rPr>
        <w:t>？</w:t>
      </w:r>
    </w:p>
    <w:p w14:paraId="2E74DC6A" w14:textId="77777777" w:rsidR="00806DD9" w:rsidRPr="003E59E7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bookmarkStart w:id="5" w:name="_Hlk132357258"/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A</w:t>
      </w:r>
      <w:r w:rsidR="000A1149"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總督 （</w:t>
      </w:r>
      <w:r>
        <w:rPr>
          <w:rFonts w:ascii="標楷體" w:eastAsia="標楷體" w:hAnsi="標楷體"/>
          <w:szCs w:val="24"/>
        </w:rPr>
        <w:t>B</w:t>
      </w:r>
      <w:r w:rsidR="000A1149"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警察（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 w:hint="eastAsia"/>
          <w:szCs w:val="24"/>
        </w:rPr>
        <w:t>）壯丁團 （</w:t>
      </w:r>
      <w:r>
        <w:rPr>
          <w:rFonts w:ascii="標楷體" w:eastAsia="標楷體" w:hAnsi="標楷體"/>
          <w:szCs w:val="24"/>
        </w:rPr>
        <w:t>D</w:t>
      </w:r>
      <w:r>
        <w:rPr>
          <w:rFonts w:ascii="標楷體" w:eastAsia="標楷體" w:hAnsi="標楷體" w:hint="eastAsia"/>
          <w:szCs w:val="24"/>
        </w:rPr>
        <w:t>）台籍日本兵</w:t>
      </w:r>
      <w:bookmarkEnd w:id="5"/>
    </w:p>
    <w:p w14:paraId="5438A426" w14:textId="77777777" w:rsidR="00806DD9" w:rsidRDefault="000A1149" w:rsidP="00806DD9">
      <w:pPr>
        <w:pStyle w:val="a8"/>
        <w:spacing w:beforeLines="20" w:before="72"/>
        <w:rPr>
          <w:rFonts w:ascii="標楷體" w:eastAsia="標楷體" w:hAnsi="標楷體"/>
        </w:rPr>
      </w:pPr>
      <w:bookmarkStart w:id="6" w:name="_Hlk169770574"/>
      <w:bookmarkEnd w:id="4"/>
      <w:r>
        <w:rPr>
          <w:rFonts w:ascii="標楷體" w:eastAsia="標楷體" w:hAnsi="標楷體" w:hint="eastAsia"/>
        </w:rPr>
        <w:lastRenderedPageBreak/>
        <w:t>11</w:t>
      </w:r>
      <w:r w:rsidR="00806DD9">
        <w:rPr>
          <w:rFonts w:ascii="標楷體" w:eastAsia="標楷體" w:hAnsi="標楷體" w:hint="eastAsia"/>
        </w:rPr>
        <w:t>.日治時期總督</w:t>
      </w:r>
      <w:r w:rsidR="00806DD9" w:rsidRPr="00403454">
        <w:rPr>
          <w:rFonts w:ascii="標楷體" w:eastAsia="標楷體" w:hAnsi="標楷體" w:hint="eastAsia"/>
          <w:u w:val="single"/>
        </w:rPr>
        <w:t>佐</w:t>
      </w:r>
      <w:proofErr w:type="gramStart"/>
      <w:r w:rsidR="00806DD9" w:rsidRPr="00403454">
        <w:rPr>
          <w:rFonts w:ascii="標楷體" w:eastAsia="標楷體" w:hAnsi="標楷體" w:hint="eastAsia"/>
          <w:u w:val="single"/>
        </w:rPr>
        <w:t>久間佐馬太</w:t>
      </w:r>
      <w:proofErr w:type="gramEnd"/>
      <w:r w:rsidR="00806DD9">
        <w:rPr>
          <w:rFonts w:ascii="標楷體" w:eastAsia="標楷體" w:hAnsi="標楷體" w:hint="eastAsia"/>
        </w:rPr>
        <w:t>在台在位九年，上任後訂</w:t>
      </w:r>
    </w:p>
    <w:p w14:paraId="1BFE3740" w14:textId="77777777" w:rsidR="00806DD9" w:rsidRDefault="00806DD9" w:rsidP="00806DD9">
      <w:pPr>
        <w:pStyle w:val="a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立「五年理</w:t>
      </w:r>
      <w:proofErr w:type="gramStart"/>
      <w:r>
        <w:rPr>
          <w:rFonts w:ascii="標楷體" w:eastAsia="標楷體" w:hAnsi="標楷體" w:hint="eastAsia"/>
        </w:rPr>
        <w:t>蕃</w:t>
      </w:r>
      <w:proofErr w:type="gramEnd"/>
      <w:r>
        <w:rPr>
          <w:rFonts w:ascii="標楷體" w:eastAsia="標楷體" w:hAnsi="標楷體" w:hint="eastAsia"/>
        </w:rPr>
        <w:t>計畫」，此原住民政策主要目的為何?</w:t>
      </w:r>
    </w:p>
    <w:p w14:paraId="029A45E1" w14:textId="77777777" w:rsidR="00806DD9" w:rsidRDefault="00806DD9" w:rsidP="00806DD9">
      <w:pPr>
        <w:pStyle w:val="a8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設置</w:t>
      </w:r>
      <w:proofErr w:type="gramStart"/>
      <w:r>
        <w:rPr>
          <w:rFonts w:ascii="標楷體" w:eastAsia="標楷體" w:hAnsi="標楷體" w:hint="eastAsia"/>
        </w:rPr>
        <w:t>隘勇線</w:t>
      </w:r>
      <w:proofErr w:type="gramEnd"/>
      <w:r>
        <w:rPr>
          <w:rFonts w:ascii="標楷體" w:eastAsia="標楷體" w:hAnsi="標楷體" w:hint="eastAsia"/>
        </w:rPr>
        <w:t>對原住民採取隔離政策。</w:t>
      </w:r>
    </w:p>
    <w:p w14:paraId="737781FB" w14:textId="77777777" w:rsidR="00806DD9" w:rsidRDefault="00806DD9" w:rsidP="00806DD9">
      <w:pPr>
        <w:pStyle w:val="a8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採取同化教育工作，部落中設立</w:t>
      </w:r>
      <w:proofErr w:type="gramStart"/>
      <w:r>
        <w:rPr>
          <w:rFonts w:ascii="標楷體" w:eastAsia="標楷體" w:hAnsi="標楷體" w:hint="eastAsia"/>
        </w:rPr>
        <w:t>蕃</w:t>
      </w:r>
      <w:proofErr w:type="gramEnd"/>
      <w:r>
        <w:rPr>
          <w:rFonts w:ascii="標楷體" w:eastAsia="標楷體" w:hAnsi="標楷體" w:hint="eastAsia"/>
        </w:rPr>
        <w:t>童教育所。</w:t>
      </w:r>
    </w:p>
    <w:p w14:paraId="4AC271B2" w14:textId="77777777" w:rsidR="00806DD9" w:rsidRDefault="00806DD9" w:rsidP="00806DD9">
      <w:pPr>
        <w:pStyle w:val="a8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此時主要是要原住民為南進政策做準備。</w:t>
      </w:r>
    </w:p>
    <w:p w14:paraId="20909FA5" w14:textId="77777777" w:rsidR="003C32DF" w:rsidRDefault="00806DD9" w:rsidP="00806DD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D)用武力使原住民歸順，方便掠奪山林資源。</w:t>
      </w:r>
    </w:p>
    <w:bookmarkEnd w:id="6"/>
    <w:p w14:paraId="67493895" w14:textId="77777777" w:rsidR="00806DD9" w:rsidRDefault="000A1149" w:rsidP="00806DD9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806DD9">
        <w:rPr>
          <w:rFonts w:ascii="標楷體" w:eastAsia="標楷體" w:hAnsi="標楷體" w:hint="eastAsia"/>
        </w:rPr>
        <w:t>2</w:t>
      </w:r>
      <w:r w:rsidR="00806DD9" w:rsidRPr="003A6607">
        <w:rPr>
          <w:rFonts w:ascii="標楷體" w:eastAsia="標楷體" w:hAnsi="標楷體"/>
        </w:rPr>
        <w:t>.</w:t>
      </w:r>
      <w:r w:rsidR="00806DD9">
        <w:rPr>
          <w:rFonts w:ascii="標楷體" w:eastAsia="標楷體" w:hAnsi="標楷體" w:hint="eastAsia"/>
        </w:rPr>
        <w:t>下面關於這張圖的解釋，下列何者</w:t>
      </w:r>
      <w:r w:rsidR="00806DD9" w:rsidRPr="009270C7">
        <w:rPr>
          <w:rFonts w:ascii="標楷體" w:eastAsia="標楷體" w:hAnsi="標楷體" w:hint="eastAsia"/>
          <w:u w:val="single"/>
        </w:rPr>
        <w:t>錯誤</w:t>
      </w:r>
      <w:r w:rsidR="00806DD9">
        <w:rPr>
          <w:rFonts w:ascii="標楷體" w:eastAsia="標楷體" w:hAnsi="標楷體" w:hint="eastAsia"/>
        </w:rPr>
        <w:t>？</w:t>
      </w:r>
    </w:p>
    <w:p w14:paraId="7F0C9C71" w14:textId="77777777" w:rsidR="00806DD9" w:rsidRPr="00022721" w:rsidRDefault="00806DD9" w:rsidP="00806DD9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Pr="000A5895">
        <w:rPr>
          <w:noProof/>
        </w:rPr>
        <w:drawing>
          <wp:inline distT="0" distB="0" distL="0" distR="0" wp14:anchorId="2D29CD19" wp14:editId="37ADF1A1">
            <wp:extent cx="2901950" cy="1682750"/>
            <wp:effectExtent l="0" t="0" r="0" b="0"/>
            <wp:docPr id="24" name="圖片 24" descr="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-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60" cy="169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AA5F8" w14:textId="77777777" w:rsidR="00806DD9" w:rsidRDefault="00806DD9" w:rsidP="00806D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(A)此為日治時期「工業日本，農業台灣」的政策</w:t>
      </w:r>
    </w:p>
    <w:p w14:paraId="5C1DEBF1" w14:textId="77777777" w:rsidR="00806DD9" w:rsidRDefault="00806DD9" w:rsidP="00806D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(B)此發電所是配合</w:t>
      </w:r>
      <w:proofErr w:type="gramStart"/>
      <w:r>
        <w:rPr>
          <w:rFonts w:ascii="標楷體" w:eastAsia="標楷體" w:hAnsi="標楷體" w:hint="eastAsia"/>
        </w:rPr>
        <w:t>1930</w:t>
      </w:r>
      <w:proofErr w:type="gramEnd"/>
      <w:r>
        <w:rPr>
          <w:rFonts w:ascii="標楷體" w:eastAsia="標楷體" w:hAnsi="標楷體" w:hint="eastAsia"/>
        </w:rPr>
        <w:t>年代，日本推動的南進政策</w:t>
      </w:r>
    </w:p>
    <w:p w14:paraId="02F15605" w14:textId="77777777" w:rsidR="00806DD9" w:rsidRDefault="00806DD9" w:rsidP="00806D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(C)發電所為工業發展及民生需求提供足夠電力</w:t>
      </w:r>
    </w:p>
    <w:p w14:paraId="7F7DACA5" w14:textId="77777777" w:rsidR="00806DD9" w:rsidRPr="003A6607" w:rsidRDefault="00806DD9" w:rsidP="00806D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(D)此發電所為台灣工業發展的指標之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</w:p>
    <w:p w14:paraId="135523F1" w14:textId="77777777" w:rsidR="00806DD9" w:rsidRDefault="000A1149" w:rsidP="00806DD9">
      <w:pPr>
        <w:spacing w:beforeLines="50" w:before="180"/>
        <w:rPr>
          <w:rFonts w:ascii="標楷體" w:eastAsia="標楷體" w:hAnsi="標楷體"/>
        </w:rPr>
      </w:pPr>
      <w:bookmarkStart w:id="7" w:name="_Hlk169770593"/>
      <w:r>
        <w:rPr>
          <w:rFonts w:ascii="標楷體" w:eastAsia="標楷體" w:hAnsi="標楷體" w:hint="eastAsia"/>
        </w:rPr>
        <w:t>1</w:t>
      </w:r>
      <w:r w:rsidR="00806DD9">
        <w:rPr>
          <w:rFonts w:ascii="標楷體" w:eastAsia="標楷體" w:hAnsi="標楷體" w:hint="eastAsia"/>
        </w:rPr>
        <w:t>3</w:t>
      </w:r>
      <w:r w:rsidR="00806DD9">
        <w:t>.</w:t>
      </w:r>
      <w:r w:rsidR="00806DD9" w:rsidRPr="00D75010">
        <w:rPr>
          <w:rFonts w:ascii="標楷體" w:eastAsia="標楷體" w:hAnsi="標楷體" w:hint="eastAsia"/>
          <w:u w:val="single"/>
        </w:rPr>
        <w:t>阿布</w:t>
      </w:r>
      <w:r w:rsidR="00806DD9">
        <w:rPr>
          <w:rFonts w:ascii="標楷體" w:eastAsia="標楷體" w:hAnsi="標楷體" w:hint="eastAsia"/>
        </w:rPr>
        <w:t>在公視看到一部紀錄片，內容出自一位台灣人的</w:t>
      </w:r>
    </w:p>
    <w:p w14:paraId="4450919E" w14:textId="77777777" w:rsidR="00806DD9" w:rsidRDefault="00806DD9" w:rsidP="00806D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受訪紀錄：「當時我先接受政府徵調到菲律賓當軍</w:t>
      </w:r>
    </w:p>
    <w:p w14:paraId="61EF35A9" w14:textId="77777777" w:rsidR="00806DD9" w:rsidRDefault="00806DD9" w:rsidP="00806D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>
        <w:rPr>
          <w:rFonts w:ascii="標楷體" w:eastAsia="標楷體" w:hAnsi="標楷體" w:hint="eastAsia"/>
        </w:rPr>
        <w:t>伕</w:t>
      </w:r>
      <w:proofErr w:type="gramEnd"/>
      <w:r>
        <w:rPr>
          <w:rFonts w:ascii="標楷體" w:eastAsia="標楷體" w:hAnsi="標楷體" w:hint="eastAsia"/>
        </w:rPr>
        <w:t>，隨著戰爭結束又從台灣徵調到中國大陸去打共產</w:t>
      </w:r>
    </w:p>
    <w:p w14:paraId="30EA7760" w14:textId="77777777" w:rsidR="00806DD9" w:rsidRDefault="00806DD9" w:rsidP="00806D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黨，我一生都脫離不了戰爭，無法自己選擇的命運令</w:t>
      </w:r>
    </w:p>
    <w:p w14:paraId="2DF275B1" w14:textId="77777777" w:rsidR="00806DD9" w:rsidRDefault="00806DD9" w:rsidP="00806D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我感到悲哀。」根據這位台灣人的描述，他應該在述</w:t>
      </w:r>
    </w:p>
    <w:p w14:paraId="4999DCA5" w14:textId="77777777" w:rsidR="00806DD9" w:rsidRPr="005A4E2E" w:rsidRDefault="00806DD9" w:rsidP="00806D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>
        <w:rPr>
          <w:rFonts w:ascii="標楷體" w:eastAsia="標楷體" w:hAnsi="標楷體" w:hint="eastAsia"/>
        </w:rPr>
        <w:t>說哪一個</w:t>
      </w:r>
      <w:proofErr w:type="gramEnd"/>
      <w:r>
        <w:rPr>
          <w:rFonts w:ascii="標楷體" w:eastAsia="標楷體" w:hAnsi="標楷體" w:hint="eastAsia"/>
        </w:rPr>
        <w:t>年代的事？</w:t>
      </w:r>
    </w:p>
    <w:p w14:paraId="2EB27B83" w14:textId="77777777" w:rsidR="00806DD9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 w:hint="eastAsia"/>
          <w:szCs w:val="24"/>
        </w:rPr>
        <w:t>）</w:t>
      </w:r>
      <w:proofErr w:type="gramStart"/>
      <w:r>
        <w:rPr>
          <w:rFonts w:ascii="標楷體" w:eastAsia="標楷體" w:hAnsi="標楷體" w:hint="eastAsia"/>
          <w:szCs w:val="24"/>
        </w:rPr>
        <w:t>1900</w:t>
      </w:r>
      <w:proofErr w:type="gramEnd"/>
      <w:r>
        <w:rPr>
          <w:rFonts w:ascii="標楷體" w:eastAsia="標楷體" w:hAnsi="標楷體" w:hint="eastAsia"/>
          <w:szCs w:val="24"/>
        </w:rPr>
        <w:t>年代  （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 w:hint="eastAsia"/>
          <w:szCs w:val="24"/>
        </w:rPr>
        <w:t>）</w:t>
      </w:r>
      <w:proofErr w:type="gramStart"/>
      <w:r>
        <w:rPr>
          <w:rFonts w:ascii="標楷體" w:eastAsia="標楷體" w:hAnsi="標楷體" w:hint="eastAsia"/>
          <w:szCs w:val="24"/>
        </w:rPr>
        <w:t>1910</w:t>
      </w:r>
      <w:proofErr w:type="gramEnd"/>
      <w:r>
        <w:rPr>
          <w:rFonts w:ascii="標楷體" w:eastAsia="標楷體" w:hAnsi="標楷體" w:hint="eastAsia"/>
          <w:szCs w:val="24"/>
        </w:rPr>
        <w:t>年代</w:t>
      </w:r>
    </w:p>
    <w:p w14:paraId="103914B4" w14:textId="77777777" w:rsidR="00806DD9" w:rsidRPr="00BA42D7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bookmarkStart w:id="8" w:name="_Hlk98494521"/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 w:hint="eastAsia"/>
          <w:szCs w:val="24"/>
        </w:rPr>
        <w:t>）</w:t>
      </w:r>
      <w:bookmarkEnd w:id="8"/>
      <w:proofErr w:type="gramStart"/>
      <w:r>
        <w:rPr>
          <w:rFonts w:ascii="標楷體" w:eastAsia="標楷體" w:hAnsi="標楷體" w:hint="eastAsia"/>
          <w:szCs w:val="24"/>
        </w:rPr>
        <w:t>1920</w:t>
      </w:r>
      <w:proofErr w:type="gramEnd"/>
      <w:r>
        <w:rPr>
          <w:rFonts w:ascii="標楷體" w:eastAsia="標楷體" w:hAnsi="標楷體" w:hint="eastAsia"/>
          <w:szCs w:val="24"/>
        </w:rPr>
        <w:t>年代  （</w:t>
      </w:r>
      <w:r>
        <w:rPr>
          <w:rFonts w:ascii="標楷體" w:eastAsia="標楷體" w:hAnsi="標楷體"/>
          <w:szCs w:val="24"/>
        </w:rPr>
        <w:t>D</w:t>
      </w:r>
      <w:r>
        <w:rPr>
          <w:rFonts w:ascii="標楷體" w:eastAsia="標楷體" w:hAnsi="標楷體" w:hint="eastAsia"/>
          <w:szCs w:val="24"/>
        </w:rPr>
        <w:t>）</w:t>
      </w:r>
      <w:proofErr w:type="gramStart"/>
      <w:r>
        <w:rPr>
          <w:rFonts w:ascii="標楷體" w:eastAsia="標楷體" w:hAnsi="標楷體" w:hint="eastAsia"/>
          <w:szCs w:val="24"/>
        </w:rPr>
        <w:t>1940</w:t>
      </w:r>
      <w:proofErr w:type="gramEnd"/>
      <w:r>
        <w:rPr>
          <w:rFonts w:ascii="標楷體" w:eastAsia="標楷體" w:hAnsi="標楷體" w:hint="eastAsia"/>
          <w:szCs w:val="24"/>
        </w:rPr>
        <w:t>年代</w:t>
      </w:r>
    </w:p>
    <w:p w14:paraId="78DBF522" w14:textId="77777777" w:rsidR="00806DD9" w:rsidRDefault="000A1149" w:rsidP="00806DD9">
      <w:pPr>
        <w:spacing w:beforeLines="30" w:before="108" w:afterLines="30" w:after="108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806DD9">
        <w:rPr>
          <w:rFonts w:ascii="標楷體" w:eastAsia="標楷體" w:hAnsi="標楷體" w:hint="eastAsia"/>
          <w:szCs w:val="24"/>
        </w:rPr>
        <w:t>4</w:t>
      </w:r>
      <w:r w:rsidR="00806DD9">
        <w:rPr>
          <w:rFonts w:ascii="標楷體" w:eastAsia="標楷體" w:hAnsi="標楷體"/>
          <w:szCs w:val="24"/>
        </w:rPr>
        <w:t>.</w:t>
      </w:r>
      <w:r w:rsidR="00806DD9" w:rsidRPr="00D75010">
        <w:rPr>
          <w:rFonts w:ascii="標楷體" w:eastAsia="標楷體" w:hAnsi="標楷體" w:hint="eastAsia"/>
          <w:szCs w:val="24"/>
          <w:u w:val="single"/>
        </w:rPr>
        <w:t>水餃妹</w:t>
      </w:r>
      <w:r w:rsidR="00806DD9">
        <w:rPr>
          <w:rFonts w:ascii="標楷體" w:eastAsia="標楷體" w:hAnsi="標楷體" w:hint="eastAsia"/>
          <w:szCs w:val="24"/>
        </w:rPr>
        <w:t>撰寫「台灣糖業發展」的課堂報告，想討論日治時期台灣糖業的變化，下列哪一個敘述最能呈現當時的變化？</w:t>
      </w:r>
    </w:p>
    <w:p w14:paraId="29581EF3" w14:textId="77777777" w:rsidR="00806DD9" w:rsidRPr="006E6DF0" w:rsidRDefault="00806DD9" w:rsidP="00806DD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(A)蔗糖可由洋行收購，銷往國外</w:t>
      </w:r>
    </w:p>
    <w:p w14:paraId="34A82506" w14:textId="77777777" w:rsidR="00806DD9" w:rsidRPr="006E6DF0" w:rsidRDefault="00806DD9" w:rsidP="00806DD9">
      <w:pPr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(B)台灣開始發展糖業，成為糖業王國</w:t>
      </w:r>
    </w:p>
    <w:p w14:paraId="31A11B5E" w14:textId="77777777" w:rsidR="00806DD9" w:rsidRDefault="00806DD9" w:rsidP="00806DD9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 w:hint="eastAsia"/>
          <w:szCs w:val="24"/>
        </w:rPr>
        <w:t>）總督府扶植資本家設立新式糖廠</w:t>
      </w:r>
    </w:p>
    <w:p w14:paraId="0CA3A3DE" w14:textId="77777777" w:rsidR="00806DD9" w:rsidRDefault="00806DD9" w:rsidP="00806DD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</w:t>
      </w:r>
      <w:r>
        <w:rPr>
          <w:rFonts w:ascii="標楷體" w:eastAsia="標楷體" w:hAnsi="標楷體"/>
          <w:szCs w:val="24"/>
        </w:rPr>
        <w:t>D）</w:t>
      </w:r>
      <w:r>
        <w:rPr>
          <w:rFonts w:ascii="標楷體" w:eastAsia="標楷體" w:hAnsi="標楷體" w:hint="eastAsia"/>
          <w:szCs w:val="24"/>
        </w:rPr>
        <w:t>蔗糖僅是台灣從清領到日治時期的長賣商品</w:t>
      </w:r>
    </w:p>
    <w:p w14:paraId="7CD23065" w14:textId="77777777" w:rsidR="003E1049" w:rsidRDefault="003E1049" w:rsidP="00806DD9">
      <w:pPr>
        <w:rPr>
          <w:rFonts w:ascii="標楷體" w:eastAsia="標楷體" w:hAnsi="標楷體"/>
          <w:szCs w:val="24"/>
        </w:rPr>
      </w:pPr>
    </w:p>
    <w:bookmarkEnd w:id="7"/>
    <w:p w14:paraId="26978E1A" w14:textId="77777777" w:rsidR="00806DD9" w:rsidRDefault="000A11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>5.</w:t>
      </w:r>
      <w:r w:rsidR="00806DD9" w:rsidRPr="0089069E">
        <w:rPr>
          <w:rFonts w:ascii="標楷體" w:eastAsia="標楷體" w:hAnsi="標楷體"/>
          <w:color w:val="000000" w:themeColor="text1"/>
          <w:szCs w:val="28"/>
          <w:shd w:val="clear" w:color="auto" w:fill="FFFFFF"/>
        </w:rPr>
        <w:t>行政院會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於2024年</w:t>
      </w:r>
      <w:r w:rsidR="00806DD9" w:rsidRPr="0089069E">
        <w:rPr>
          <w:rFonts w:ascii="標楷體" w:eastAsia="標楷體" w:hAnsi="標楷體"/>
          <w:color w:val="000000" w:themeColor="text1"/>
          <w:szCs w:val="28"/>
          <w:shd w:val="clear" w:color="auto" w:fill="FFFFFF"/>
        </w:rPr>
        <w:t>2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月29</w:t>
      </w:r>
      <w:r w:rsidR="00806DD9" w:rsidRPr="0089069E">
        <w:rPr>
          <w:rFonts w:ascii="標楷體" w:eastAsia="標楷體" w:hAnsi="標楷體"/>
          <w:color w:val="000000" w:themeColor="text1"/>
          <w:szCs w:val="28"/>
          <w:shd w:val="clear" w:color="auto" w:fill="FFFFFF"/>
        </w:rPr>
        <w:t>將通過內政部擬具的《</w:t>
      </w:r>
      <w:r w:rsidR="00806DD9" w:rsidRPr="0089069E">
        <w:rPr>
          <w:rFonts w:ascii="標楷體" w:eastAsia="標楷體" w:hAnsi="標楷體"/>
          <w:color w:val="000000" w:themeColor="text1"/>
          <w:szCs w:val="28"/>
          <w:u w:val="wave"/>
          <w:shd w:val="clear" w:color="auto" w:fill="FFFFFF"/>
        </w:rPr>
        <w:t>國籍法</w:t>
      </w:r>
      <w:r w:rsidR="00806DD9" w:rsidRPr="0089069E">
        <w:rPr>
          <w:rFonts w:ascii="標楷體" w:eastAsia="標楷體" w:hAnsi="標楷體"/>
          <w:color w:val="000000" w:themeColor="text1"/>
          <w:szCs w:val="28"/>
          <w:shd w:val="clear" w:color="auto" w:fill="FFFFFF"/>
        </w:rPr>
        <w:t>》部分條文修正草案，函請立法院審議。若此條文通過，優秀外籍籃球選手來台2年就可申請以高級專業人才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取得我國國籍。請問這是經由何種途徑取得?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14:paraId="1F333538" w14:textId="77777777" w:rsidR="00806DD9" w:rsidRDefault="00806DD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 xml:space="preserve">  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(A</w:t>
      </w:r>
      <w:r w:rsidRPr="0089069E">
        <w:rPr>
          <w:rFonts w:ascii="標楷體" w:eastAsia="標楷體" w:hAnsi="標楷體"/>
          <w:color w:val="000000" w:themeColor="text1"/>
          <w:szCs w:val="28"/>
        </w:rPr>
        <w:t>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屬人主義</w:t>
      </w:r>
      <w:r w:rsidRPr="0089069E">
        <w:rPr>
          <w:rFonts w:ascii="標楷體" w:eastAsia="標楷體" w:hAnsi="標楷體"/>
          <w:color w:val="000000" w:themeColor="text1"/>
          <w:szCs w:val="28"/>
        </w:rPr>
        <w:t>(B)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屬地主義</w:t>
      </w:r>
      <w:r w:rsidRPr="0089069E">
        <w:rPr>
          <w:rFonts w:ascii="標楷體" w:eastAsia="標楷體" w:hAnsi="標楷體"/>
          <w:color w:val="000000" w:themeColor="text1"/>
          <w:szCs w:val="28"/>
        </w:rPr>
        <w:t>(C)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出生地方式</w:t>
      </w:r>
      <w:r w:rsidRPr="0089069E">
        <w:rPr>
          <w:rFonts w:ascii="標楷體" w:eastAsia="標楷體" w:hAnsi="標楷體"/>
          <w:color w:val="000000" w:themeColor="text1"/>
          <w:szCs w:val="28"/>
        </w:rPr>
        <w:t>(D)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歸化方式。</w:t>
      </w:r>
    </w:p>
    <w:p w14:paraId="0A8D5A8C" w14:textId="77777777" w:rsidR="003E1049" w:rsidRPr="0089069E" w:rsidRDefault="003E10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</w:p>
    <w:p w14:paraId="6BD75EFC" w14:textId="77777777" w:rsidR="00806DD9" w:rsidRDefault="000A11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  <w:bookmarkStart w:id="9" w:name="_Hlk169770665"/>
      <w:r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>6.</w:t>
      </w:r>
      <w:proofErr w:type="gramStart"/>
      <w:r w:rsidR="00806DD9" w:rsidRPr="0089069E">
        <w:rPr>
          <w:rFonts w:ascii="標楷體" w:eastAsia="標楷體" w:hAnsi="標楷體" w:hint="eastAsia"/>
          <w:color w:val="000000" w:themeColor="text1"/>
          <w:szCs w:val="28"/>
          <w:u w:val="single"/>
        </w:rPr>
        <w:t>小恩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>平時</w:t>
      </w:r>
      <w:proofErr w:type="gramEnd"/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 xml:space="preserve">願意努力為身心障礙的同學爭取權益,這種行為是在實踐哪種公民德行? </w:t>
      </w:r>
    </w:p>
    <w:p w14:paraId="4063D73E" w14:textId="77777777" w:rsidR="00806DD9" w:rsidRDefault="00806DD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 xml:space="preserve">  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(A</w:t>
      </w:r>
      <w:r w:rsidRPr="0089069E">
        <w:rPr>
          <w:rFonts w:ascii="標楷體" w:eastAsia="標楷體" w:hAnsi="標楷體"/>
          <w:color w:val="000000" w:themeColor="text1"/>
          <w:szCs w:val="28"/>
        </w:rPr>
        <w:t>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理性思考</w:t>
      </w:r>
      <w:r w:rsidRPr="0089069E">
        <w:rPr>
          <w:rFonts w:ascii="標楷體" w:eastAsia="標楷體" w:hAnsi="標楷體"/>
          <w:color w:val="000000" w:themeColor="text1"/>
          <w:szCs w:val="28"/>
        </w:rPr>
        <w:t>(B)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遵守法律</w:t>
      </w:r>
      <w:r w:rsidRPr="0089069E">
        <w:rPr>
          <w:rFonts w:ascii="標楷體" w:eastAsia="標楷體" w:hAnsi="標楷體"/>
          <w:color w:val="000000" w:themeColor="text1"/>
          <w:szCs w:val="28"/>
        </w:rPr>
        <w:t>(C)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捍衛正義</w:t>
      </w:r>
      <w:r w:rsidRPr="0089069E">
        <w:rPr>
          <w:rFonts w:ascii="標楷體" w:eastAsia="標楷體" w:hAnsi="標楷體"/>
          <w:color w:val="000000" w:themeColor="text1"/>
          <w:szCs w:val="28"/>
        </w:rPr>
        <w:t>(D)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遵守法律。</w:t>
      </w:r>
    </w:p>
    <w:p w14:paraId="51453C5D" w14:textId="77777777" w:rsidR="003E1049" w:rsidRPr="0089069E" w:rsidRDefault="003E10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</w:p>
    <w:p w14:paraId="6829A9A1" w14:textId="77777777" w:rsidR="00806DD9" w:rsidRDefault="000A11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 xml:space="preserve">7.民主國家會保障人民享有結社的基本權利,在我國這是基於哪一項法律中? </w:t>
      </w:r>
    </w:p>
    <w:p w14:paraId="215D6A45" w14:textId="77777777" w:rsidR="00806DD9" w:rsidRDefault="00806DD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  <w:u w:val="wave"/>
        </w:rPr>
      </w:pPr>
      <w:r>
        <w:rPr>
          <w:rFonts w:ascii="標楷體" w:eastAsia="標楷體" w:hAnsi="標楷體"/>
          <w:color w:val="000000" w:themeColor="text1"/>
          <w:szCs w:val="28"/>
        </w:rPr>
        <w:t xml:space="preserve"> 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(A</w:t>
      </w:r>
      <w:r w:rsidRPr="0089069E">
        <w:rPr>
          <w:rFonts w:ascii="標楷體" w:eastAsia="標楷體" w:hAnsi="標楷體"/>
          <w:color w:val="000000" w:themeColor="text1"/>
          <w:szCs w:val="28"/>
        </w:rPr>
        <w:t>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公民投票法</w:t>
      </w:r>
      <w:r w:rsidRPr="0089069E">
        <w:rPr>
          <w:rFonts w:ascii="標楷體" w:eastAsia="標楷體" w:hAnsi="標楷體"/>
          <w:color w:val="000000" w:themeColor="text1"/>
          <w:szCs w:val="28"/>
        </w:rPr>
        <w:t>(B)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中華民國憲法</w:t>
      </w:r>
    </w:p>
    <w:p w14:paraId="17C2984F" w14:textId="77777777" w:rsidR="00806DD9" w:rsidRDefault="00806DD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/>
          <w:color w:val="000000" w:themeColor="text1"/>
          <w:szCs w:val="28"/>
        </w:rPr>
        <w:t xml:space="preserve"> </w:t>
      </w:r>
      <w:r w:rsidRPr="0089069E">
        <w:rPr>
          <w:rFonts w:ascii="標楷體" w:eastAsia="標楷體" w:hAnsi="標楷體"/>
          <w:color w:val="000000" w:themeColor="text1"/>
          <w:szCs w:val="28"/>
        </w:rPr>
        <w:t>(C)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公務人員考試法</w:t>
      </w:r>
      <w:r w:rsidRPr="0089069E">
        <w:rPr>
          <w:rFonts w:ascii="標楷體" w:eastAsia="標楷體" w:hAnsi="標楷體"/>
          <w:color w:val="000000" w:themeColor="text1"/>
          <w:szCs w:val="28"/>
        </w:rPr>
        <w:t>(D)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組織犯罪防制條例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bookmarkEnd w:id="9"/>
    <w:p w14:paraId="1F59CDDE" w14:textId="77777777" w:rsidR="003E1049" w:rsidRPr="0089069E" w:rsidRDefault="003E10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</w:p>
    <w:p w14:paraId="533B75D8" w14:textId="77777777" w:rsidR="00806DD9" w:rsidRDefault="000A11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  <w:bookmarkStart w:id="10" w:name="_Hlk169770692"/>
      <w:r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>8.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  <w:u w:val="single"/>
        </w:rPr>
        <w:t>美國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國籍法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>的規定,只要人民是在美國境內領土出生就可以取得該</w:t>
      </w:r>
      <w:proofErr w:type="gramStart"/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>國</w:t>
      </w:r>
      <w:proofErr w:type="gramEnd"/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 xml:space="preserve">國籍,這是基於何種途徑取得? </w:t>
      </w:r>
    </w:p>
    <w:p w14:paraId="2B24C227" w14:textId="77777777" w:rsidR="00806DD9" w:rsidRDefault="00806DD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/>
          <w:color w:val="000000" w:themeColor="text1"/>
          <w:szCs w:val="28"/>
        </w:rPr>
        <w:t xml:space="preserve">  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(A</w:t>
      </w:r>
      <w:r w:rsidRPr="0089069E">
        <w:rPr>
          <w:rFonts w:ascii="標楷體" w:eastAsia="標楷體" w:hAnsi="標楷體"/>
          <w:color w:val="000000" w:themeColor="text1"/>
          <w:szCs w:val="28"/>
        </w:rPr>
        <w:t>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人主義</w:t>
      </w:r>
      <w:r w:rsidRPr="0089069E">
        <w:rPr>
          <w:rFonts w:ascii="標楷體" w:eastAsia="標楷體" w:hAnsi="標楷體"/>
          <w:color w:val="000000" w:themeColor="text1"/>
          <w:szCs w:val="28"/>
        </w:rPr>
        <w:t>(B)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屬地主義</w:t>
      </w:r>
      <w:r w:rsidRPr="0089069E">
        <w:rPr>
          <w:rFonts w:ascii="標楷體" w:eastAsia="標楷體" w:hAnsi="標楷體"/>
          <w:color w:val="000000" w:themeColor="text1"/>
          <w:szCs w:val="28"/>
        </w:rPr>
        <w:t>(C)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血統方式</w:t>
      </w:r>
      <w:r w:rsidRPr="0089069E">
        <w:rPr>
          <w:rFonts w:ascii="標楷體" w:eastAsia="標楷體" w:hAnsi="標楷體"/>
          <w:color w:val="000000" w:themeColor="text1"/>
          <w:szCs w:val="28"/>
        </w:rPr>
        <w:t>(D)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歸化方式。</w:t>
      </w:r>
    </w:p>
    <w:p w14:paraId="3C390E1C" w14:textId="77777777" w:rsidR="003E1049" w:rsidRPr="003E1049" w:rsidRDefault="003E10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</w:p>
    <w:p w14:paraId="73DF2DFF" w14:textId="77777777" w:rsidR="00806DD9" w:rsidRDefault="000A11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>9</w:t>
      </w:r>
      <w:r w:rsidR="00806DD9" w:rsidRPr="0089069E">
        <w:rPr>
          <w:rFonts w:ascii="標楷體" w:eastAsia="標楷體" w:hAnsi="標楷體"/>
          <w:color w:val="000000" w:themeColor="text1"/>
          <w:szCs w:val="28"/>
        </w:rPr>
        <w:t>.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 xml:space="preserve">在我國,國民年齡滿18歲得參加公務人員考試,這是基於哪一項法律規定? </w:t>
      </w:r>
    </w:p>
    <w:p w14:paraId="53F48A12" w14:textId="77777777" w:rsidR="00806DD9" w:rsidRDefault="00806DD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  <w:u w:val="wave"/>
        </w:rPr>
      </w:pPr>
      <w:r>
        <w:rPr>
          <w:rFonts w:ascii="標楷體" w:eastAsia="標楷體" w:hAnsi="標楷體"/>
          <w:color w:val="000000" w:themeColor="text1"/>
          <w:szCs w:val="28"/>
        </w:rPr>
        <w:t xml:space="preserve">  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(A</w:t>
      </w:r>
      <w:r w:rsidRPr="0089069E">
        <w:rPr>
          <w:rFonts w:ascii="標楷體" w:eastAsia="標楷體" w:hAnsi="標楷體"/>
          <w:color w:val="000000" w:themeColor="text1"/>
          <w:szCs w:val="28"/>
        </w:rPr>
        <w:t>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公民投票法</w:t>
      </w:r>
      <w:r w:rsidRPr="0089069E">
        <w:rPr>
          <w:rFonts w:ascii="標楷體" w:eastAsia="標楷體" w:hAnsi="標楷體"/>
          <w:color w:val="000000" w:themeColor="text1"/>
          <w:szCs w:val="28"/>
        </w:rPr>
        <w:t>(B)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公職人員選舉罷免法</w:t>
      </w:r>
    </w:p>
    <w:p w14:paraId="6761A6E2" w14:textId="77777777" w:rsidR="00806DD9" w:rsidRDefault="00806DD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  <w:u w:val="wave"/>
        </w:rPr>
      </w:pPr>
      <w:r>
        <w:rPr>
          <w:rFonts w:ascii="標楷體" w:eastAsia="標楷體" w:hAnsi="標楷體"/>
          <w:color w:val="000000" w:themeColor="text1"/>
          <w:szCs w:val="28"/>
        </w:rPr>
        <w:t xml:space="preserve">  </w:t>
      </w:r>
      <w:r w:rsidRPr="0089069E">
        <w:rPr>
          <w:rFonts w:ascii="標楷體" w:eastAsia="標楷體" w:hAnsi="標楷體"/>
          <w:color w:val="000000" w:themeColor="text1"/>
          <w:szCs w:val="28"/>
        </w:rPr>
        <w:t>(C)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公務人員考試法</w:t>
      </w:r>
      <w:r w:rsidRPr="0089069E">
        <w:rPr>
          <w:rFonts w:ascii="標楷體" w:eastAsia="標楷體" w:hAnsi="標楷體"/>
          <w:color w:val="000000" w:themeColor="text1"/>
          <w:szCs w:val="28"/>
        </w:rPr>
        <w:t>(D)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組織犯罪防制條例。</w:t>
      </w:r>
    </w:p>
    <w:p w14:paraId="284C1DD8" w14:textId="77777777" w:rsidR="003E1049" w:rsidRPr="0089069E" w:rsidRDefault="003E10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  <w:u w:val="wave"/>
        </w:rPr>
      </w:pPr>
    </w:p>
    <w:p w14:paraId="0B21B6F9" w14:textId="77777777" w:rsidR="00806DD9" w:rsidRDefault="000A11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</w:rPr>
      </w:pPr>
      <w:bookmarkStart w:id="11" w:name="_Hlk169770727"/>
      <w:bookmarkEnd w:id="10"/>
      <w:r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806DD9" w:rsidRPr="0089069E">
        <w:rPr>
          <w:rFonts w:ascii="標楷體" w:eastAsia="標楷體" w:hAnsi="標楷體" w:hint="eastAsia"/>
          <w:color w:val="000000" w:themeColor="text1"/>
          <w:szCs w:val="28"/>
        </w:rPr>
        <w:t xml:space="preserve">0.政府制定哪種法規,目的是杜絕幫派組織的產生? </w:t>
      </w:r>
    </w:p>
    <w:p w14:paraId="27751738" w14:textId="77777777" w:rsidR="00806DD9" w:rsidRDefault="00806DD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  <w:u w:val="wave"/>
        </w:rPr>
      </w:pPr>
      <w:r>
        <w:rPr>
          <w:rFonts w:ascii="標楷體" w:eastAsia="標楷體" w:hAnsi="標楷體"/>
          <w:color w:val="000000" w:themeColor="text1"/>
          <w:szCs w:val="28"/>
        </w:rPr>
        <w:t xml:space="preserve">  </w:t>
      </w:r>
      <w:r w:rsidRPr="0089069E">
        <w:rPr>
          <w:rFonts w:ascii="標楷體" w:eastAsia="標楷體" w:hAnsi="標楷體" w:hint="eastAsia"/>
          <w:color w:val="000000" w:themeColor="text1"/>
          <w:szCs w:val="28"/>
        </w:rPr>
        <w:t>(A</w:t>
      </w:r>
      <w:r w:rsidRPr="0089069E">
        <w:rPr>
          <w:rFonts w:ascii="標楷體" w:eastAsia="標楷體" w:hAnsi="標楷體"/>
          <w:color w:val="000000" w:themeColor="text1"/>
          <w:szCs w:val="28"/>
        </w:rPr>
        <w:t>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公民投票法</w:t>
      </w:r>
      <w:r w:rsidR="000A1149">
        <w:rPr>
          <w:rFonts w:ascii="標楷體" w:eastAsia="標楷體" w:hAnsi="標楷體" w:hint="eastAsia"/>
          <w:color w:val="000000" w:themeColor="text1"/>
          <w:szCs w:val="28"/>
          <w:u w:val="wave"/>
        </w:rPr>
        <w:t xml:space="preserve"> </w:t>
      </w:r>
      <w:r w:rsidRPr="0089069E">
        <w:rPr>
          <w:rFonts w:ascii="標楷體" w:eastAsia="標楷體" w:hAnsi="標楷體"/>
          <w:color w:val="000000" w:themeColor="text1"/>
          <w:szCs w:val="28"/>
        </w:rPr>
        <w:t>(B)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公職人員選舉罷免法</w:t>
      </w:r>
    </w:p>
    <w:p w14:paraId="520891FD" w14:textId="77777777" w:rsidR="00806DD9" w:rsidRDefault="00806DD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  <w:u w:val="wave"/>
        </w:rPr>
      </w:pPr>
      <w:r>
        <w:rPr>
          <w:rFonts w:ascii="標楷體" w:eastAsia="標楷體" w:hAnsi="標楷體"/>
          <w:color w:val="000000" w:themeColor="text1"/>
          <w:szCs w:val="28"/>
        </w:rPr>
        <w:t xml:space="preserve">  </w:t>
      </w:r>
      <w:r w:rsidRPr="0089069E">
        <w:rPr>
          <w:rFonts w:ascii="標楷體" w:eastAsia="標楷體" w:hAnsi="標楷體"/>
          <w:color w:val="000000" w:themeColor="text1"/>
          <w:szCs w:val="28"/>
        </w:rPr>
        <w:t>(C)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公務人員考試法</w:t>
      </w:r>
      <w:r w:rsidRPr="0089069E">
        <w:rPr>
          <w:rFonts w:ascii="標楷體" w:eastAsia="標楷體" w:hAnsi="標楷體"/>
          <w:color w:val="000000" w:themeColor="text1"/>
          <w:szCs w:val="28"/>
        </w:rPr>
        <w:t>(D)</w:t>
      </w:r>
      <w:r w:rsidRPr="0089069E">
        <w:rPr>
          <w:rFonts w:ascii="標楷體" w:eastAsia="標楷體" w:hAnsi="標楷體" w:hint="eastAsia"/>
          <w:color w:val="000000" w:themeColor="text1"/>
          <w:szCs w:val="28"/>
          <w:u w:val="wave"/>
        </w:rPr>
        <w:t>組織犯罪防制條例。</w:t>
      </w:r>
    </w:p>
    <w:p w14:paraId="2DD57E2A" w14:textId="77777777" w:rsidR="003E1049" w:rsidRPr="0089069E" w:rsidRDefault="003E1049" w:rsidP="00806DD9">
      <w:pPr>
        <w:ind w:left="240" w:hangingChars="100" w:hanging="240"/>
        <w:rPr>
          <w:rFonts w:ascii="標楷體" w:eastAsia="標楷體" w:hAnsi="標楷體"/>
          <w:color w:val="000000" w:themeColor="text1"/>
          <w:szCs w:val="28"/>
          <w:u w:val="wave"/>
        </w:rPr>
      </w:pPr>
    </w:p>
    <w:bookmarkEnd w:id="11"/>
    <w:p w14:paraId="7255D045" w14:textId="77777777" w:rsidR="00BE06C9" w:rsidRPr="00BE06C9" w:rsidRDefault="00BE5961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</w:t>
      </w:r>
      <w:r w:rsidR="00BE06C9" w:rsidRPr="00BE06C9">
        <w:rPr>
          <w:rFonts w:ascii="標楷體" w:eastAsia="標楷體" w:hAnsi="標楷體" w:hint="eastAsia"/>
        </w:rPr>
        <w:t>.下圖是臺灣三級產業就業人口變化圖，根據圖中資訊，下列有關臺灣產業發展的敘述，何者正確？</w:t>
      </w:r>
    </w:p>
    <w:p w14:paraId="6123DE0D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jc w:val="center"/>
        <w:rPr>
          <w:rFonts w:ascii="標楷體" w:eastAsia="標楷體" w:hAnsi="標楷體"/>
        </w:rPr>
      </w:pPr>
      <w:r w:rsidRPr="00BE06C9">
        <w:rPr>
          <w:rFonts w:ascii="Times New Roman" w:hAnsi="Times New Roman"/>
          <w:noProof/>
          <w:kern w:val="0"/>
        </w:rPr>
        <w:drawing>
          <wp:inline distT="0" distB="0" distL="0" distR="0" wp14:anchorId="271B7426" wp14:editId="6343944B">
            <wp:extent cx="2451735" cy="1551944"/>
            <wp:effectExtent l="0" t="0" r="5715" b="0"/>
            <wp:docPr id="3" name="圖片 3" descr="L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3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0" cy="160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A83A5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</w:t>
      </w:r>
      <w:r w:rsidRPr="00BE06C9">
        <w:rPr>
          <w:rFonts w:ascii="標楷體" w:eastAsia="標楷體" w:hAnsi="標楷體"/>
        </w:rPr>
        <w:t>(</w:t>
      </w:r>
      <w:r w:rsidRPr="00BE06C9">
        <w:rPr>
          <w:rFonts w:ascii="標楷體" w:eastAsia="標楷體" w:hAnsi="標楷體" w:hint="eastAsia"/>
        </w:rPr>
        <w:t>A</w:t>
      </w:r>
      <w:r w:rsidRPr="00BE06C9">
        <w:rPr>
          <w:rFonts w:ascii="標楷體" w:eastAsia="標楷體" w:hAnsi="標楷體"/>
        </w:rPr>
        <w:t>)</w:t>
      </w:r>
      <w:r w:rsidRPr="00BE06C9">
        <w:rPr>
          <w:rFonts w:ascii="標楷體" w:eastAsia="標楷體" w:hAnsi="標楷體" w:hint="eastAsia"/>
        </w:rPr>
        <w:t xml:space="preserve">臺灣總就業人口數不斷增加    </w:t>
      </w:r>
    </w:p>
    <w:p w14:paraId="06693280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(B)第一、二、三級產業發展均衡 </w:t>
      </w:r>
    </w:p>
    <w:p w14:paraId="0CC31F03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(C)臺灣目前朝向高科技產業發展  </w:t>
      </w:r>
    </w:p>
    <w:p w14:paraId="348966A5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(D)第二級產業就業比例先增後減。</w:t>
      </w:r>
    </w:p>
    <w:p w14:paraId="16339665" w14:textId="77777777" w:rsidR="00BE06C9" w:rsidRPr="00BE06C9" w:rsidRDefault="00BE5961" w:rsidP="00BE06C9">
      <w:pPr>
        <w:kinsoku w:val="0"/>
        <w:autoSpaceDE w:val="0"/>
        <w:autoSpaceDN w:val="0"/>
        <w:spacing w:beforeLines="30" w:before="108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22</w:t>
      </w:r>
      <w:r w:rsidR="00BE06C9" w:rsidRPr="00BE06C9">
        <w:rPr>
          <w:rFonts w:ascii="標楷體" w:eastAsia="標楷體" w:hAnsi="標楷體" w:hint="eastAsia"/>
        </w:rPr>
        <w:t>.產業活動大致可分為三級，其中第三級產業即為服務業。請問：下列何者</w:t>
      </w:r>
      <w:r w:rsidR="00BE06C9" w:rsidRPr="00BE06C9">
        <w:rPr>
          <w:rFonts w:ascii="標楷體" w:eastAsia="標楷體" w:hAnsi="標楷體" w:hint="eastAsia"/>
          <w:b/>
          <w:u w:val="double"/>
        </w:rPr>
        <w:t>不屬於</w:t>
      </w:r>
      <w:r w:rsidR="00BE06C9" w:rsidRPr="00BE06C9">
        <w:rPr>
          <w:rFonts w:ascii="標楷體" w:eastAsia="標楷體" w:hAnsi="標楷體" w:hint="eastAsia"/>
        </w:rPr>
        <w:t>第三級產業？</w:t>
      </w:r>
    </w:p>
    <w:p w14:paraId="541D5AFC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/>
        </w:rPr>
        <w:t xml:space="preserve"> </w:t>
      </w:r>
      <w:r w:rsidRPr="00BE06C9">
        <w:rPr>
          <w:rFonts w:ascii="標楷體" w:eastAsia="標楷體" w:hAnsi="標楷體" w:hint="eastAsia"/>
        </w:rPr>
        <w:t xml:space="preserve">  (A)加樂福超市　      (B)活力早餐屋　</w:t>
      </w:r>
    </w:p>
    <w:p w14:paraId="05385B87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(C)安玫皮膚科診所　  (D)桃源捷運工程。</w:t>
      </w:r>
    </w:p>
    <w:p w14:paraId="5E1C05AF" w14:textId="77777777" w:rsidR="00BE06C9" w:rsidRPr="00BE06C9" w:rsidRDefault="00BE5961" w:rsidP="00BE06C9">
      <w:pPr>
        <w:kinsoku w:val="0"/>
        <w:autoSpaceDE w:val="0"/>
        <w:autoSpaceDN w:val="0"/>
        <w:spacing w:beforeLines="30" w:before="108"/>
        <w:ind w:left="360" w:hangingChars="150" w:hanging="360"/>
        <w:rPr>
          <w:rFonts w:ascii="標楷體" w:eastAsia="標楷體" w:hAnsi="標楷體"/>
        </w:rPr>
      </w:pPr>
      <w:bookmarkStart w:id="12" w:name="_Hlk169770459"/>
      <w:r>
        <w:rPr>
          <w:rFonts w:ascii="標楷體" w:eastAsia="標楷體" w:hAnsi="標楷體" w:hint="eastAsia"/>
        </w:rPr>
        <w:t>23</w:t>
      </w:r>
      <w:r w:rsidR="00BE06C9" w:rsidRPr="00BE06C9">
        <w:rPr>
          <w:rFonts w:ascii="標楷體" w:eastAsia="標楷體" w:hAnsi="標楷體" w:hint="eastAsia"/>
        </w:rPr>
        <w:t>.</w:t>
      </w:r>
      <w:proofErr w:type="gramStart"/>
      <w:r w:rsidR="00BE06C9" w:rsidRPr="00BE06C9">
        <w:rPr>
          <w:rFonts w:ascii="標楷體" w:eastAsia="標楷體" w:hAnsi="標楷體" w:hint="eastAsia"/>
        </w:rPr>
        <w:t>臺</w:t>
      </w:r>
      <w:proofErr w:type="gramEnd"/>
      <w:r w:rsidR="00BE06C9" w:rsidRPr="00BE06C9">
        <w:rPr>
          <w:rFonts w:ascii="標楷體" w:eastAsia="標楷體" w:hAnsi="標楷體" w:hint="eastAsia"/>
        </w:rPr>
        <w:t xml:space="preserve">南新營、柳營、高雄林鳳營等地，許多牧場飼養乳牛，生產鮮乳，強調在地新鮮生產，以符合現代人對健康的需求。請問此種經濟活動屬於下列何種產業？  </w:t>
      </w:r>
    </w:p>
    <w:p w14:paraId="7412FAE4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(A)休閒農業　(B)酪農業　(C)放牧業　(D)觀光農業。</w:t>
      </w:r>
    </w:p>
    <w:p w14:paraId="172FE162" w14:textId="77777777" w:rsidR="00BE06C9" w:rsidRPr="00BE06C9" w:rsidRDefault="00BE5961" w:rsidP="00BE06C9">
      <w:pPr>
        <w:kinsoku w:val="0"/>
        <w:autoSpaceDE w:val="0"/>
        <w:autoSpaceDN w:val="0"/>
        <w:spacing w:beforeLines="30" w:before="108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</w:t>
      </w:r>
      <w:r w:rsidR="00BE06C9" w:rsidRPr="00BE06C9">
        <w:rPr>
          <w:rFonts w:ascii="標楷體" w:eastAsia="標楷體" w:hAnsi="標楷體" w:hint="eastAsia"/>
        </w:rPr>
        <w:t>.台灣工業發展大致可分為下列四個階段，請問：其發展的先後順序為何？</w:t>
      </w:r>
    </w:p>
    <w:p w14:paraId="22E63D74" w14:textId="77777777" w:rsidR="00BE06C9" w:rsidRPr="00BE06C9" w:rsidRDefault="00BE06C9" w:rsidP="00BE06C9">
      <w:pPr>
        <w:kinsoku w:val="0"/>
        <w:autoSpaceDE w:val="0"/>
        <w:autoSpaceDN w:val="0"/>
        <w:ind w:leftChars="177" w:left="425" w:firstLine="1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(甲)鋼鐵、石化業 </w:t>
      </w:r>
      <w:r w:rsidRPr="00BE06C9">
        <w:rPr>
          <w:rFonts w:ascii="標楷體" w:eastAsia="標楷體" w:hAnsi="標楷體"/>
        </w:rPr>
        <w:t xml:space="preserve">      </w:t>
      </w:r>
      <w:r w:rsidRPr="00BE06C9">
        <w:rPr>
          <w:rFonts w:ascii="標楷體" w:eastAsia="標楷體" w:hAnsi="標楷體" w:hint="eastAsia"/>
        </w:rPr>
        <w:t xml:space="preserve">(乙)農漁產品加工業 </w:t>
      </w:r>
      <w:r w:rsidRPr="00BE06C9">
        <w:rPr>
          <w:rFonts w:ascii="標楷體" w:eastAsia="標楷體" w:hAnsi="標楷體"/>
        </w:rPr>
        <w:t xml:space="preserve">  </w:t>
      </w:r>
    </w:p>
    <w:p w14:paraId="75D03E3D" w14:textId="77777777" w:rsidR="00BE06C9" w:rsidRPr="00BE06C9" w:rsidRDefault="00BE06C9" w:rsidP="00BE06C9">
      <w:pPr>
        <w:kinsoku w:val="0"/>
        <w:autoSpaceDE w:val="0"/>
        <w:autoSpaceDN w:val="0"/>
        <w:ind w:leftChars="177" w:left="425" w:firstLine="1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(丙)晶圓、半導體產業 </w:t>
      </w:r>
      <w:r w:rsidRPr="00BE06C9">
        <w:rPr>
          <w:rFonts w:ascii="標楷體" w:eastAsia="標楷體" w:hAnsi="標楷體"/>
        </w:rPr>
        <w:t xml:space="preserve">  </w:t>
      </w:r>
      <w:r w:rsidRPr="00BE06C9">
        <w:rPr>
          <w:rFonts w:ascii="標楷體" w:eastAsia="標楷體" w:hAnsi="標楷體" w:hint="eastAsia"/>
        </w:rPr>
        <w:t>(丁)紡織、製鞋業。</w:t>
      </w:r>
    </w:p>
    <w:p w14:paraId="50F0A5B7" w14:textId="77777777" w:rsidR="00BE06C9" w:rsidRPr="00BE06C9" w:rsidRDefault="00BE06C9" w:rsidP="00BE06C9">
      <w:pPr>
        <w:kinsoku w:val="0"/>
        <w:autoSpaceDE w:val="0"/>
        <w:autoSpaceDN w:val="0"/>
        <w:ind w:leftChars="177" w:left="425" w:firstLine="1"/>
        <w:rPr>
          <w:rFonts w:ascii="標楷體" w:eastAsia="標楷體" w:hAnsi="標楷體"/>
        </w:rPr>
      </w:pPr>
      <w:r w:rsidRPr="00BE06C9">
        <w:rPr>
          <w:rFonts w:ascii="標楷體" w:eastAsia="標楷體" w:hAnsi="標楷體"/>
        </w:rPr>
        <w:t>(</w:t>
      </w:r>
      <w:r w:rsidRPr="00BE06C9">
        <w:rPr>
          <w:rFonts w:ascii="標楷體" w:eastAsia="標楷體" w:hAnsi="標楷體" w:hint="eastAsia"/>
        </w:rPr>
        <w:t>A</w:t>
      </w:r>
      <w:r w:rsidRPr="00BE06C9">
        <w:rPr>
          <w:rFonts w:ascii="標楷體" w:eastAsia="標楷體" w:hAnsi="標楷體"/>
        </w:rPr>
        <w:t>)</w:t>
      </w:r>
      <w:proofErr w:type="gramStart"/>
      <w:r w:rsidRPr="00BE06C9">
        <w:rPr>
          <w:rFonts w:ascii="標楷體" w:eastAsia="標楷體" w:hAnsi="標楷體" w:hint="eastAsia"/>
        </w:rPr>
        <w:t>丁乙丙甲</w:t>
      </w:r>
      <w:proofErr w:type="gramEnd"/>
      <w:r w:rsidRPr="00BE06C9">
        <w:rPr>
          <w:rFonts w:ascii="標楷體" w:eastAsia="標楷體" w:hAnsi="標楷體" w:hint="eastAsia"/>
        </w:rPr>
        <w:t xml:space="preserve">  </w:t>
      </w:r>
      <w:r w:rsidRPr="00BE06C9">
        <w:rPr>
          <w:rFonts w:ascii="標楷體" w:eastAsia="標楷體" w:hAnsi="標楷體"/>
        </w:rPr>
        <w:t>(B)</w:t>
      </w:r>
      <w:proofErr w:type="gramStart"/>
      <w:r w:rsidRPr="00BE06C9">
        <w:rPr>
          <w:rFonts w:ascii="標楷體" w:eastAsia="標楷體" w:hAnsi="標楷體" w:hint="eastAsia"/>
        </w:rPr>
        <w:t>乙甲丙</w:t>
      </w:r>
      <w:proofErr w:type="gramEnd"/>
      <w:r w:rsidRPr="00BE06C9">
        <w:rPr>
          <w:rFonts w:ascii="標楷體" w:eastAsia="標楷體" w:hAnsi="標楷體" w:hint="eastAsia"/>
        </w:rPr>
        <w:t xml:space="preserve">丁 </w:t>
      </w:r>
    </w:p>
    <w:p w14:paraId="3B124B8D" w14:textId="77777777" w:rsidR="00BE06C9" w:rsidRPr="00BE06C9" w:rsidRDefault="00BE06C9" w:rsidP="00BE06C9">
      <w:pPr>
        <w:kinsoku w:val="0"/>
        <w:autoSpaceDE w:val="0"/>
        <w:autoSpaceDN w:val="0"/>
        <w:ind w:leftChars="177" w:left="425" w:firstLine="1"/>
        <w:rPr>
          <w:rFonts w:ascii="標楷體" w:eastAsia="標楷體" w:hAnsi="標楷體"/>
        </w:rPr>
      </w:pPr>
      <w:r w:rsidRPr="00BE06C9">
        <w:rPr>
          <w:rFonts w:ascii="標楷體" w:eastAsia="標楷體" w:hAnsi="標楷體"/>
        </w:rPr>
        <w:t>(C)</w:t>
      </w:r>
      <w:r w:rsidRPr="00BE06C9">
        <w:rPr>
          <w:rFonts w:ascii="標楷體" w:eastAsia="標楷體" w:hAnsi="標楷體" w:hint="eastAsia"/>
        </w:rPr>
        <w:t>乙</w:t>
      </w:r>
      <w:proofErr w:type="gramStart"/>
      <w:r w:rsidRPr="00BE06C9">
        <w:rPr>
          <w:rFonts w:ascii="標楷體" w:eastAsia="標楷體" w:hAnsi="標楷體" w:hint="eastAsia"/>
        </w:rPr>
        <w:t>丁甲丙</w:t>
      </w:r>
      <w:proofErr w:type="gramEnd"/>
      <w:r w:rsidRPr="00BE06C9">
        <w:rPr>
          <w:rFonts w:ascii="標楷體" w:eastAsia="標楷體" w:hAnsi="標楷體" w:hint="eastAsia"/>
        </w:rPr>
        <w:t xml:space="preserve">  </w:t>
      </w:r>
      <w:r w:rsidRPr="00BE06C9">
        <w:rPr>
          <w:rFonts w:ascii="標楷體" w:eastAsia="標楷體" w:hAnsi="標楷體"/>
        </w:rPr>
        <w:t>(D)</w:t>
      </w:r>
      <w:proofErr w:type="gramStart"/>
      <w:r w:rsidRPr="00BE06C9">
        <w:rPr>
          <w:rFonts w:ascii="標楷體" w:eastAsia="標楷體" w:hAnsi="標楷體" w:hint="eastAsia"/>
        </w:rPr>
        <w:t>甲丙乙</w:t>
      </w:r>
      <w:proofErr w:type="gramEnd"/>
      <w:r w:rsidRPr="00BE06C9">
        <w:rPr>
          <w:rFonts w:ascii="標楷體" w:eastAsia="標楷體" w:hAnsi="標楷體" w:hint="eastAsia"/>
        </w:rPr>
        <w:t>丁。</w:t>
      </w:r>
    </w:p>
    <w:p w14:paraId="47E9338B" w14:textId="77777777" w:rsidR="00BE06C9" w:rsidRPr="00BE06C9" w:rsidRDefault="00BE5961" w:rsidP="00BE06C9">
      <w:pPr>
        <w:kinsoku w:val="0"/>
        <w:autoSpaceDE w:val="0"/>
        <w:autoSpaceDN w:val="0"/>
        <w:spacing w:beforeLines="30" w:before="108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25</w:t>
      </w:r>
      <w:r w:rsidR="00BE06C9" w:rsidRPr="00BE06C9">
        <w:rPr>
          <w:rFonts w:ascii="標楷體" w:eastAsia="標楷體" w:hAnsi="標楷體" w:hint="eastAsia"/>
        </w:rPr>
        <w:t>.現今I</w:t>
      </w:r>
      <w:r w:rsidR="00BE06C9" w:rsidRPr="00BE06C9">
        <w:rPr>
          <w:rFonts w:ascii="標楷體" w:eastAsia="標楷體" w:hAnsi="標楷體"/>
        </w:rPr>
        <w:t>T</w:t>
      </w:r>
      <w:r w:rsidR="00BE06C9" w:rsidRPr="00BE06C9">
        <w:rPr>
          <w:rFonts w:ascii="標楷體" w:eastAsia="標楷體" w:hAnsi="標楷體" w:hint="eastAsia"/>
        </w:rPr>
        <w:t>產業</w:t>
      </w:r>
      <w:r w:rsidR="00BE06C9" w:rsidRPr="00BE06C9">
        <w:rPr>
          <w:rFonts w:ascii="標楷體" w:eastAsia="標楷體" w:hAnsi="標楷體"/>
        </w:rPr>
        <w:t>(</w:t>
      </w:r>
      <w:r w:rsidR="00BE06C9" w:rsidRPr="00BE06C9">
        <w:rPr>
          <w:rFonts w:ascii="標楷體" w:eastAsia="標楷體" w:hAnsi="標楷體" w:hint="eastAsia"/>
        </w:rPr>
        <w:t>資訊業</w:t>
      </w:r>
      <w:r w:rsidR="00BE06C9" w:rsidRPr="00BE06C9">
        <w:rPr>
          <w:rFonts w:ascii="標楷體" w:eastAsia="標楷體" w:hAnsi="標楷體"/>
        </w:rPr>
        <w:t>)</w:t>
      </w:r>
      <w:r w:rsidR="00BE06C9" w:rsidRPr="00BE06C9">
        <w:rPr>
          <w:rFonts w:ascii="標楷體" w:eastAsia="標楷體" w:hAnsi="標楷體" w:hint="eastAsia"/>
        </w:rPr>
        <w:t xml:space="preserve">正蓬勃發展，其中AI人工智能的發展，結合機器手臂的應用，正試圖使工業生產朝向全自動化邁進。請問：此發展趨勢會降低下列哪一區位條件的影響力？  </w:t>
      </w:r>
      <w:r w:rsidR="00BE06C9" w:rsidRPr="00BE06C9">
        <w:rPr>
          <w:rFonts w:ascii="標楷體" w:eastAsia="標楷體" w:hAnsi="標楷體"/>
        </w:rPr>
        <w:t>(</w:t>
      </w:r>
      <w:r w:rsidR="00BE06C9" w:rsidRPr="00BE06C9">
        <w:rPr>
          <w:rFonts w:ascii="標楷體" w:eastAsia="標楷體" w:hAnsi="標楷體" w:hint="eastAsia"/>
        </w:rPr>
        <w:t>A</w:t>
      </w:r>
      <w:r w:rsidR="00BE06C9" w:rsidRPr="00BE06C9">
        <w:rPr>
          <w:rFonts w:ascii="標楷體" w:eastAsia="標楷體" w:hAnsi="標楷體"/>
        </w:rPr>
        <w:t>)</w:t>
      </w:r>
      <w:r w:rsidR="00BE06C9" w:rsidRPr="00BE06C9">
        <w:rPr>
          <w:rFonts w:ascii="標楷體" w:eastAsia="標楷體" w:hAnsi="標楷體" w:hint="eastAsia"/>
        </w:rPr>
        <w:t xml:space="preserve">原料　</w:t>
      </w:r>
      <w:r w:rsidR="00BE06C9" w:rsidRPr="00BE06C9">
        <w:rPr>
          <w:rFonts w:ascii="標楷體" w:eastAsia="標楷體" w:hAnsi="標楷體"/>
        </w:rPr>
        <w:t>(B)</w:t>
      </w:r>
      <w:r w:rsidR="00BE06C9" w:rsidRPr="00BE06C9">
        <w:rPr>
          <w:rFonts w:ascii="標楷體" w:eastAsia="標楷體" w:hAnsi="標楷體" w:hint="eastAsia"/>
        </w:rPr>
        <w:t xml:space="preserve">市場　</w:t>
      </w:r>
      <w:r w:rsidR="00BE06C9" w:rsidRPr="00BE06C9">
        <w:rPr>
          <w:rFonts w:ascii="標楷體" w:eastAsia="標楷體" w:hAnsi="標楷體"/>
        </w:rPr>
        <w:t>(C)</w:t>
      </w:r>
      <w:r w:rsidR="00BE06C9" w:rsidRPr="00BE06C9">
        <w:rPr>
          <w:rFonts w:ascii="標楷體" w:eastAsia="標楷體" w:hAnsi="標楷體" w:hint="eastAsia"/>
        </w:rPr>
        <w:t xml:space="preserve">勞力　</w:t>
      </w:r>
      <w:r w:rsidR="00BE06C9" w:rsidRPr="00BE06C9">
        <w:rPr>
          <w:rFonts w:ascii="標楷體" w:eastAsia="標楷體" w:hAnsi="標楷體"/>
        </w:rPr>
        <w:t>(D)</w:t>
      </w:r>
      <w:r w:rsidR="00BE06C9" w:rsidRPr="00BE06C9">
        <w:rPr>
          <w:rFonts w:ascii="標楷體" w:eastAsia="標楷體" w:hAnsi="標楷體" w:hint="eastAsia"/>
        </w:rPr>
        <w:t>交通。</w:t>
      </w:r>
    </w:p>
    <w:p w14:paraId="586B34BC" w14:textId="77777777" w:rsidR="00BE06C9" w:rsidRPr="00BE06C9" w:rsidRDefault="00BE5961" w:rsidP="00BE06C9">
      <w:pPr>
        <w:kinsoku w:val="0"/>
        <w:autoSpaceDE w:val="0"/>
        <w:autoSpaceDN w:val="0"/>
        <w:spacing w:beforeLines="30" w:before="108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26</w:t>
      </w:r>
      <w:r w:rsidR="00BE06C9" w:rsidRPr="00BE06C9">
        <w:rPr>
          <w:rFonts w:ascii="標楷體" w:eastAsia="標楷體" w:hAnsi="標楷體" w:hint="eastAsia"/>
        </w:rPr>
        <w:t>.</w:t>
      </w:r>
      <w:r w:rsidR="00BE06C9" w:rsidRPr="00BE06C9">
        <w:rPr>
          <w:rFonts w:ascii="標楷體" w:eastAsia="標楷體" w:hAnsi="標楷體" w:hint="eastAsia"/>
          <w:u w:val="single"/>
        </w:rPr>
        <w:t>派大興</w:t>
      </w:r>
      <w:r w:rsidR="00BE06C9" w:rsidRPr="00BE06C9">
        <w:rPr>
          <w:rFonts w:ascii="標楷體" w:eastAsia="標楷體" w:hAnsi="標楷體" w:hint="eastAsia"/>
        </w:rPr>
        <w:t xml:space="preserve">受企業委託，要調查臺灣重工業的發展狀況，以作為企業投資的參考依據。請問：他應前往下列何處工業區進行訪查，才能交出正確的調查報告？　</w:t>
      </w:r>
    </w:p>
    <w:p w14:paraId="23D2F6F3" w14:textId="77777777" w:rsidR="00BE06C9" w:rsidRPr="00BE06C9" w:rsidRDefault="00BE06C9" w:rsidP="00BE06C9">
      <w:pPr>
        <w:kinsoku w:val="0"/>
        <w:autoSpaceDE w:val="0"/>
        <w:autoSpaceDN w:val="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(A)桃園楊梅統一食品廠　(B)新竹市台積電晶圓廠　</w:t>
      </w:r>
    </w:p>
    <w:p w14:paraId="6F589C45" w14:textId="77777777" w:rsidR="00BE06C9" w:rsidRDefault="00BE06C9" w:rsidP="00BE06C9">
      <w:pPr>
        <w:kinsoku w:val="0"/>
        <w:autoSpaceDE w:val="0"/>
        <w:autoSpaceDN w:val="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(C)雲林六輕石化工業區　(D)高雄楠梓加工出口區。</w:t>
      </w:r>
    </w:p>
    <w:bookmarkEnd w:id="12"/>
    <w:p w14:paraId="356FF4A9" w14:textId="77777777" w:rsidR="00BE06C9" w:rsidRPr="00BE06C9" w:rsidRDefault="00BE5961" w:rsidP="00BE06C9">
      <w:pPr>
        <w:kinsoku w:val="0"/>
        <w:autoSpaceDE w:val="0"/>
        <w:autoSpaceDN w:val="0"/>
        <w:spacing w:beforeLines="30" w:before="108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27</w:t>
      </w:r>
      <w:r w:rsidR="00BE06C9" w:rsidRPr="00BE06C9">
        <w:rPr>
          <w:rFonts w:ascii="標楷體" w:eastAsia="標楷體" w:hAnsi="標楷體" w:hint="eastAsia"/>
        </w:rPr>
        <w:t xml:space="preserve">.臺灣的水果不但種類多且品質優良，外銷到許多國家，且不斷有新品種出現，像是紅寶石芭樂、紅肉葡萄等。請問：臺灣水果種類多的原因除了農業技術先進外，還有下列何項因素？  </w:t>
      </w:r>
    </w:p>
    <w:p w14:paraId="2309B8F5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(A)地形氣候</w:t>
      </w:r>
      <w:proofErr w:type="gramStart"/>
      <w:r w:rsidRPr="00BE06C9">
        <w:rPr>
          <w:rFonts w:ascii="標楷體" w:eastAsia="標楷體" w:hAnsi="標楷體" w:hint="eastAsia"/>
        </w:rPr>
        <w:t xml:space="preserve">多樣　</w:t>
      </w:r>
      <w:proofErr w:type="gramEnd"/>
      <w:r w:rsidRPr="00BE06C9">
        <w:rPr>
          <w:rFonts w:ascii="標楷體" w:eastAsia="標楷體" w:hAnsi="標楷體" w:hint="eastAsia"/>
        </w:rPr>
        <w:t xml:space="preserve">     (B)國外市場廣大　</w:t>
      </w:r>
    </w:p>
    <w:p w14:paraId="4709665F" w14:textId="77777777" w:rsid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(C)寒暖流交會　       (D)單位面積產量高。</w:t>
      </w:r>
    </w:p>
    <w:p w14:paraId="4EA91C68" w14:textId="77777777" w:rsidR="003E1049" w:rsidRPr="00BE06C9" w:rsidRDefault="003E104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</w:p>
    <w:p w14:paraId="48B3B013" w14:textId="77777777" w:rsidR="00BE06C9" w:rsidRPr="00BE06C9" w:rsidRDefault="00BE5961" w:rsidP="00BE06C9">
      <w:pPr>
        <w:kinsoku w:val="0"/>
        <w:autoSpaceDE w:val="0"/>
        <w:autoSpaceDN w:val="0"/>
        <w:spacing w:line="360" w:lineRule="exact"/>
        <w:ind w:left="425" w:hangingChars="177" w:hanging="425"/>
        <w:rPr>
          <w:rFonts w:ascii="標楷體" w:eastAsia="標楷體" w:hAnsi="標楷體"/>
        </w:rPr>
      </w:pPr>
      <w:bookmarkStart w:id="13" w:name="_Hlk169770624"/>
      <w:r>
        <w:rPr>
          <w:rFonts w:ascii="標楷體" w:eastAsia="標楷體" w:hAnsi="標楷體" w:hint="eastAsia"/>
        </w:rPr>
        <w:t>2</w:t>
      </w:r>
      <w:r w:rsidR="00BE06C9" w:rsidRPr="00BE06C9">
        <w:rPr>
          <w:rFonts w:ascii="標楷體" w:eastAsia="標楷體" w:hAnsi="標楷體" w:hint="eastAsia"/>
        </w:rPr>
        <w:t>8</w:t>
      </w:r>
      <w:bookmarkStart w:id="14" w:name="_Hlk145061390"/>
      <w:r w:rsidR="00BE06C9" w:rsidRPr="00BE06C9">
        <w:rPr>
          <w:rFonts w:ascii="標楷體" w:eastAsia="標楷體" w:hAnsi="標楷體" w:hint="eastAsia"/>
        </w:rPr>
        <w:t>.</w:t>
      </w:r>
      <w:r w:rsidR="00BE06C9" w:rsidRPr="00BE06C9">
        <w:rPr>
          <w:rFonts w:ascii="標楷體" w:eastAsia="標楷體" w:hAnsi="標楷體" w:hint="eastAsia"/>
          <w:color w:val="232A31"/>
          <w:szCs w:val="24"/>
          <w:shd w:val="clear" w:color="auto" w:fill="FFFFFF"/>
        </w:rPr>
        <w:t>行</w:t>
      </w:r>
      <w:r w:rsidR="00BE06C9" w:rsidRPr="00BE06C9">
        <w:rPr>
          <w:rFonts w:ascii="標楷體" w:eastAsia="標楷體" w:hAnsi="標楷體"/>
          <w:color w:val="232A31"/>
          <w:szCs w:val="24"/>
          <w:shd w:val="clear" w:color="auto" w:fill="FFFFFF"/>
        </w:rPr>
        <w:t>政院</w:t>
      </w:r>
      <w:r w:rsidR="00BE06C9" w:rsidRPr="00BE06C9">
        <w:rPr>
          <w:rFonts w:ascii="標楷體" w:eastAsia="標楷體" w:hAnsi="標楷體" w:hint="eastAsia"/>
          <w:color w:val="232A31"/>
          <w:szCs w:val="24"/>
          <w:shd w:val="clear" w:color="auto" w:fill="FFFFFF"/>
        </w:rPr>
        <w:t>近期</w:t>
      </w:r>
      <w:r w:rsidR="00BE06C9" w:rsidRPr="00BE06C9">
        <w:rPr>
          <w:rFonts w:ascii="標楷體" w:eastAsia="標楷體" w:hAnsi="標楷體"/>
          <w:color w:val="232A31"/>
          <w:szCs w:val="24"/>
          <w:shd w:val="clear" w:color="auto" w:fill="FFFFFF"/>
        </w:rPr>
        <w:t>核定，將每年5月19日定為「白色恐怖記憶日」，只紀念、不放假</w:t>
      </w:r>
      <w:r w:rsidR="00BE06C9" w:rsidRPr="00BE06C9">
        <w:rPr>
          <w:rFonts w:ascii="標楷體" w:eastAsia="標楷體" w:hAnsi="標楷體" w:hint="eastAsia"/>
          <w:color w:val="232A31"/>
          <w:szCs w:val="24"/>
          <w:shd w:val="clear" w:color="auto" w:fill="FFFFFF"/>
        </w:rPr>
        <w:t>，其目的在於</w:t>
      </w:r>
      <w:r w:rsidR="00BE06C9" w:rsidRPr="00BE06C9">
        <w:rPr>
          <w:rFonts w:ascii="標楷體" w:eastAsia="標楷體" w:hAnsi="標楷體"/>
          <w:color w:val="232A31"/>
          <w:szCs w:val="24"/>
          <w:shd w:val="clear" w:color="auto" w:fill="FFFFFF"/>
        </w:rPr>
        <w:t>體認威權統治時期</w:t>
      </w:r>
      <w:r w:rsidR="00BE06C9" w:rsidRPr="00BE06C9">
        <w:rPr>
          <w:rFonts w:ascii="標楷體" w:eastAsia="標楷體" w:hAnsi="標楷體" w:hint="eastAsia"/>
          <w:color w:val="232A31"/>
          <w:szCs w:val="24"/>
          <w:shd w:val="clear" w:color="auto" w:fill="FFFFFF"/>
        </w:rPr>
        <w:t>以</w:t>
      </w:r>
      <w:r w:rsidR="00BE06C9" w:rsidRPr="00BE06C9">
        <w:rPr>
          <w:rFonts w:ascii="標楷體" w:eastAsia="標楷體" w:hAnsi="標楷體"/>
          <w:color w:val="232A31"/>
          <w:szCs w:val="24"/>
          <w:shd w:val="clear" w:color="auto" w:fill="FFFFFF"/>
        </w:rPr>
        <w:t>國家暴力對人性尊嚴的</w:t>
      </w:r>
      <w:r w:rsidR="00BE06C9" w:rsidRPr="00BE06C9">
        <w:rPr>
          <w:rFonts w:ascii="標楷體" w:eastAsia="標楷體" w:hAnsi="標楷體" w:hint="eastAsia"/>
          <w:color w:val="232A31"/>
          <w:szCs w:val="24"/>
          <w:shd w:val="clear" w:color="auto" w:fill="FFFFFF"/>
        </w:rPr>
        <w:t>傷</w:t>
      </w:r>
      <w:r w:rsidR="00BE06C9" w:rsidRPr="00BE06C9">
        <w:rPr>
          <w:rFonts w:ascii="標楷體" w:eastAsia="標楷體" w:hAnsi="標楷體"/>
          <w:color w:val="232A31"/>
          <w:szCs w:val="24"/>
          <w:shd w:val="clear" w:color="auto" w:fill="FFFFFF"/>
        </w:rPr>
        <w:t>害</w:t>
      </w:r>
      <w:r w:rsidR="00BE06C9" w:rsidRPr="00BE06C9">
        <w:rPr>
          <w:rFonts w:ascii="標楷體" w:eastAsia="標楷體" w:hAnsi="標楷體" w:hint="eastAsia"/>
          <w:color w:val="232A31"/>
          <w:szCs w:val="24"/>
          <w:shd w:val="clear" w:color="auto" w:fill="FFFFFF"/>
        </w:rPr>
        <w:t>。除了</w:t>
      </w:r>
      <w:r w:rsidR="00BE06C9" w:rsidRPr="00BE06C9">
        <w:rPr>
          <w:rFonts w:ascii="標楷體" w:eastAsia="標楷體" w:hAnsi="標楷體"/>
          <w:color w:val="232A31"/>
          <w:szCs w:val="24"/>
          <w:shd w:val="clear" w:color="auto" w:fill="FFFFFF"/>
        </w:rPr>
        <w:t>同理受難者遭遇，更</w:t>
      </w:r>
      <w:r w:rsidR="00BE06C9" w:rsidRPr="00BE06C9">
        <w:rPr>
          <w:rFonts w:ascii="標楷體" w:eastAsia="標楷體" w:hAnsi="標楷體" w:hint="eastAsia"/>
          <w:color w:val="232A31"/>
          <w:szCs w:val="24"/>
          <w:shd w:val="clear" w:color="auto" w:fill="FFFFFF"/>
        </w:rPr>
        <w:t>要</w:t>
      </w:r>
      <w:r w:rsidR="00BE06C9" w:rsidRPr="00BE06C9">
        <w:rPr>
          <w:rFonts w:ascii="標楷體" w:eastAsia="標楷體" w:hAnsi="標楷體"/>
          <w:color w:val="232A31"/>
          <w:szCs w:val="24"/>
          <w:shd w:val="clear" w:color="auto" w:fill="FFFFFF"/>
        </w:rPr>
        <w:t>提醒執政者不</w:t>
      </w:r>
      <w:r w:rsidR="00BE06C9" w:rsidRPr="00BE06C9">
        <w:rPr>
          <w:rFonts w:ascii="標楷體" w:eastAsia="標楷體" w:hAnsi="標楷體" w:hint="eastAsia"/>
          <w:color w:val="232A31"/>
          <w:szCs w:val="24"/>
          <w:shd w:val="clear" w:color="auto" w:fill="FFFFFF"/>
        </w:rPr>
        <w:t>要</w:t>
      </w:r>
      <w:r w:rsidR="00BE06C9" w:rsidRPr="00BE06C9">
        <w:rPr>
          <w:rFonts w:ascii="標楷體" w:eastAsia="標楷體" w:hAnsi="標楷體"/>
          <w:color w:val="232A31"/>
          <w:szCs w:val="24"/>
          <w:shd w:val="clear" w:color="auto" w:fill="FFFFFF"/>
        </w:rPr>
        <w:t>重蹈歷史錯誤。</w:t>
      </w:r>
      <w:r w:rsidR="00BE06C9" w:rsidRPr="00BE06C9">
        <w:rPr>
          <w:rFonts w:ascii="標楷體" w:eastAsia="標楷體" w:hAnsi="標楷體" w:hint="eastAsia"/>
          <w:color w:val="232A31"/>
          <w:szCs w:val="24"/>
          <w:shd w:val="clear" w:color="auto" w:fill="FFFFFF"/>
        </w:rPr>
        <w:t>請問</w:t>
      </w:r>
      <w:r w:rsidR="00BE06C9" w:rsidRPr="00BE06C9">
        <w:rPr>
          <w:rFonts w:ascii="標楷體" w:eastAsia="標楷體" w:hAnsi="標楷體" w:hint="eastAsia"/>
        </w:rPr>
        <w:t>：白色恐怖的歷史背景為何？</w:t>
      </w:r>
    </w:p>
    <w:p w14:paraId="3076B121" w14:textId="77777777" w:rsidR="00BE06C9" w:rsidRPr="00BE06C9" w:rsidRDefault="00BE06C9" w:rsidP="00BE06C9">
      <w:pPr>
        <w:kinsoku w:val="0"/>
        <w:autoSpaceDE w:val="0"/>
        <w:autoSpaceDN w:val="0"/>
        <w:spacing w:line="360" w:lineRule="exact"/>
        <w:ind w:left="425" w:hangingChars="177" w:hanging="425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(A)日治推行皇民化，武官總督削弱</w:t>
      </w:r>
      <w:proofErr w:type="gramStart"/>
      <w:r w:rsidRPr="00BE06C9">
        <w:rPr>
          <w:rFonts w:ascii="標楷體" w:eastAsia="標楷體" w:hAnsi="標楷體" w:hint="eastAsia"/>
        </w:rPr>
        <w:t>臺</w:t>
      </w:r>
      <w:proofErr w:type="gramEnd"/>
      <w:r w:rsidRPr="00BE06C9">
        <w:rPr>
          <w:rFonts w:ascii="標楷體" w:eastAsia="標楷體" w:hAnsi="標楷體" w:hint="eastAsia"/>
        </w:rPr>
        <w:t>人參政的權利。</w:t>
      </w:r>
    </w:p>
    <w:p w14:paraId="54760BDD" w14:textId="77777777" w:rsidR="00BE06C9" w:rsidRPr="00BE06C9" w:rsidRDefault="00BE06C9" w:rsidP="00BE06C9">
      <w:pPr>
        <w:kinsoku w:val="0"/>
        <w:autoSpaceDE w:val="0"/>
        <w:autoSpaceDN w:val="0"/>
        <w:spacing w:line="360" w:lineRule="exact"/>
        <w:ind w:left="425" w:hangingChars="177" w:hanging="425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(B)二二八事件，中央政府派軍隊到臺灣鎮壓叛變。</w:t>
      </w:r>
    </w:p>
    <w:p w14:paraId="4FB2050F" w14:textId="77777777" w:rsidR="00BE06C9" w:rsidRPr="00BE06C9" w:rsidRDefault="00BE06C9" w:rsidP="00BE06C9">
      <w:pPr>
        <w:kinsoku w:val="0"/>
        <w:autoSpaceDE w:val="0"/>
        <w:autoSpaceDN w:val="0"/>
        <w:spacing w:line="360" w:lineRule="exact"/>
        <w:ind w:left="425" w:hangingChars="177" w:hanging="425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(C)光復初，政府反對</w:t>
      </w:r>
      <w:proofErr w:type="gramStart"/>
      <w:r w:rsidRPr="00BE06C9">
        <w:rPr>
          <w:rFonts w:ascii="標楷體" w:eastAsia="標楷體" w:hAnsi="標楷體" w:hint="eastAsia"/>
        </w:rPr>
        <w:t>臺</w:t>
      </w:r>
      <w:proofErr w:type="gramEnd"/>
      <w:r w:rsidRPr="00BE06C9">
        <w:rPr>
          <w:rFonts w:ascii="標楷體" w:eastAsia="標楷體" w:hAnsi="標楷體" w:hint="eastAsia"/>
        </w:rPr>
        <w:t>人處理委員會的政治改革。</w:t>
      </w:r>
    </w:p>
    <w:p w14:paraId="7B79003D" w14:textId="77777777" w:rsidR="00BE06C9" w:rsidRPr="00BE06C9" w:rsidRDefault="00BE06C9" w:rsidP="00BE06C9">
      <w:pPr>
        <w:kinsoku w:val="0"/>
        <w:autoSpaceDE w:val="0"/>
        <w:autoSpaceDN w:val="0"/>
        <w:spacing w:line="360" w:lineRule="exact"/>
        <w:ind w:left="425" w:hangingChars="177" w:hanging="425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(D)戒嚴時期，為防止共產黨擴張，政府迫害異議者。</w:t>
      </w:r>
    </w:p>
    <w:p w14:paraId="6C0B24A9" w14:textId="77777777" w:rsidR="00BE06C9" w:rsidRPr="00BE06C9" w:rsidRDefault="00BE06C9" w:rsidP="00BE06C9">
      <w:pPr>
        <w:kinsoku w:val="0"/>
        <w:autoSpaceDE w:val="0"/>
        <w:autoSpaceDN w:val="0"/>
        <w:spacing w:line="280" w:lineRule="exact"/>
        <w:ind w:left="425" w:hangingChars="177" w:hanging="425"/>
        <w:rPr>
          <w:rFonts w:ascii="標楷體" w:eastAsia="標楷體" w:hAnsi="標楷體"/>
        </w:rPr>
      </w:pPr>
      <w:r w:rsidRPr="00BE06C9">
        <w:rPr>
          <w:rFonts w:ascii="標楷體" w:eastAsia="標楷體" w:hAnsi="標楷體"/>
        </w:rPr>
        <w:t xml:space="preserve"> </w:t>
      </w:r>
    </w:p>
    <w:bookmarkEnd w:id="14"/>
    <w:p w14:paraId="028A5505" w14:textId="77777777" w:rsidR="00BE06C9" w:rsidRPr="00BE06C9" w:rsidRDefault="00BE5961" w:rsidP="00BE06C9">
      <w:pPr>
        <w:kinsoku w:val="0"/>
        <w:autoSpaceDE w:val="0"/>
        <w:autoSpaceDN w:val="0"/>
        <w:ind w:left="360" w:hangingChars="150" w:hanging="360"/>
        <w:rPr>
          <w:rFonts w:ascii="Batang" w:eastAsia="Batang" w:hAnsi="Batang"/>
        </w:rPr>
      </w:pPr>
      <w:r>
        <w:rPr>
          <w:rFonts w:ascii="標楷體" w:eastAsia="標楷體" w:hAnsi="標楷體" w:hint="eastAsia"/>
        </w:rPr>
        <w:t>2</w:t>
      </w:r>
      <w:r w:rsidR="00BE06C9" w:rsidRPr="00BE06C9">
        <w:rPr>
          <w:rFonts w:ascii="標楷體" w:eastAsia="標楷體" w:hAnsi="標楷體" w:hint="eastAsia"/>
        </w:rPr>
        <w:t>9.西元1935年，臺灣史上第一次實施選舉活動，臺灣民眾可以投票選出地方議員。但是這場選舉嚴格限制投票人資格，</w:t>
      </w:r>
      <w:r w:rsidR="00BE06C9" w:rsidRPr="00BE06C9">
        <w:rPr>
          <w:rFonts w:ascii="標楷體" w:eastAsia="標楷體" w:hAnsi="標楷體" w:cs="Segoe UI"/>
          <w:szCs w:val="24"/>
          <w:shd w:val="clear" w:color="auto" w:fill="FFFFFF"/>
        </w:rPr>
        <w:t>只有男性、25歲以上，並獨立生計，繳納一定稅額者才具有投票權</w:t>
      </w:r>
      <w:r w:rsidR="00BE06C9" w:rsidRPr="00BE06C9">
        <w:rPr>
          <w:rFonts w:ascii="標楷體" w:eastAsia="標楷體" w:hAnsi="標楷體" w:cs="Segoe UI" w:hint="eastAsia"/>
          <w:szCs w:val="24"/>
          <w:shd w:val="clear" w:color="auto" w:fill="FFFFFF"/>
        </w:rPr>
        <w:t>。並</w:t>
      </w:r>
      <w:r w:rsidR="00BE06C9" w:rsidRPr="00BE06C9">
        <w:rPr>
          <w:rFonts w:ascii="標楷體" w:eastAsia="標楷體" w:hAnsi="標楷體" w:hint="eastAsia"/>
        </w:rPr>
        <w:t>且半數地方議員仍由官方指派，所以被視為有限度的地方自治。請問：這場選舉活動的舉行應該是受到下列何者的影響？</w:t>
      </w:r>
    </w:p>
    <w:p w14:paraId="0FEC4A68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Batang" w:eastAsiaTheme="minorEastAsia" w:hAnsi="Batang" w:hint="eastAsia"/>
        </w:rPr>
        <w:t xml:space="preserve"> </w:t>
      </w:r>
      <w:r w:rsidRPr="00BE06C9">
        <w:rPr>
          <w:rFonts w:ascii="Batang" w:eastAsiaTheme="minorEastAsia" w:hAnsi="Batang"/>
        </w:rPr>
        <w:t xml:space="preserve">  (A)</w:t>
      </w:r>
      <w:r w:rsidRPr="00BE06C9">
        <w:rPr>
          <w:rFonts w:ascii="標楷體" w:eastAsia="標楷體" w:hAnsi="標楷體" w:hint="eastAsia"/>
        </w:rPr>
        <w:t>中日戰爭爆發，總督府要強化台灣人的愛國心。</w:t>
      </w:r>
    </w:p>
    <w:p w14:paraId="76EF23FD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(B)一次大戰後，臺灣政治社會運動蓬勃發展。</w:t>
      </w:r>
    </w:p>
    <w:p w14:paraId="4F449832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(C)二戰結束後，政府訓練臺灣民眾行使參政權。</w:t>
      </w:r>
    </w:p>
    <w:p w14:paraId="158F969A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(D)學生發起野百合運動，要求地方自治。</w:t>
      </w:r>
    </w:p>
    <w:p w14:paraId="40913CA8" w14:textId="77777777" w:rsidR="00BE06C9" w:rsidRPr="00BE06C9" w:rsidRDefault="00BE06C9" w:rsidP="00BE06C9">
      <w:pPr>
        <w:kinsoku w:val="0"/>
        <w:autoSpaceDE w:val="0"/>
        <w:autoSpaceDN w:val="0"/>
        <w:spacing w:line="280" w:lineRule="exact"/>
        <w:ind w:left="360" w:hangingChars="150" w:hanging="360"/>
        <w:rPr>
          <w:rFonts w:ascii="標楷體" w:eastAsia="標楷體" w:hAnsi="標楷體"/>
        </w:rPr>
      </w:pPr>
    </w:p>
    <w:p w14:paraId="1ED0C10A" w14:textId="77777777" w:rsidR="00BE06C9" w:rsidRPr="00BE06C9" w:rsidRDefault="00BE5961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BE06C9" w:rsidRPr="00BE06C9">
        <w:rPr>
          <w:rFonts w:ascii="標楷體" w:eastAsia="標楷體" w:hAnsi="標楷體"/>
        </w:rPr>
        <w:t>0</w:t>
      </w:r>
      <w:r w:rsidR="00BE06C9" w:rsidRPr="00BE06C9">
        <w:rPr>
          <w:rFonts w:ascii="標楷體" w:eastAsia="標楷體" w:hAnsi="標楷體" w:hint="eastAsia"/>
        </w:rPr>
        <w:t>.</w:t>
      </w:r>
      <w:r w:rsidR="00BE06C9" w:rsidRPr="00BE06C9">
        <w:rPr>
          <w:rFonts w:ascii="標楷體" w:eastAsia="標楷體" w:hAnsi="標楷體" w:cs="Arial"/>
          <w:bCs/>
          <w:szCs w:val="24"/>
          <w:shd w:val="clear" w:color="auto" w:fill="FFFFFF"/>
        </w:rPr>
        <w:t>陳澄波</w:t>
      </w:r>
      <w:r w:rsidR="00BE06C9" w:rsidRPr="00BE06C9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</w:t>
      </w:r>
      <w:proofErr w:type="gramStart"/>
      <w:r w:rsidR="00BE06C9" w:rsidRPr="00BE06C9">
        <w:rPr>
          <w:rFonts w:ascii="標楷體" w:eastAsia="標楷體" w:hAnsi="標楷體" w:cs="Arial" w:hint="eastAsia"/>
          <w:bCs/>
          <w:szCs w:val="24"/>
          <w:shd w:val="clear" w:color="auto" w:fill="FFFFFF"/>
        </w:rPr>
        <w:t>生卒年</w:t>
      </w:r>
      <w:proofErr w:type="gramEnd"/>
      <w:r w:rsidR="00BE06C9" w:rsidRPr="00BE06C9">
        <w:rPr>
          <w:rFonts w:ascii="標楷體" w:eastAsia="標楷體" w:hAnsi="標楷體" w:cs="Arial" w:hint="eastAsia"/>
          <w:bCs/>
          <w:szCs w:val="24"/>
          <w:shd w:val="clear" w:color="auto" w:fill="FFFFFF"/>
        </w:rPr>
        <w:t>1895~1947)，臺灣</w:t>
      </w:r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嘉義人，</w:t>
      </w:r>
      <w:hyperlink r:id="rId16" w:tooltip="台灣日治時期" w:history="1">
        <w:r w:rsidR="00BE06C9" w:rsidRPr="00BE06C9">
          <w:rPr>
            <w:rFonts w:ascii="標楷體" w:eastAsia="標楷體" w:hAnsi="標楷體" w:cs="Arial"/>
            <w:szCs w:val="24"/>
            <w:shd w:val="clear" w:color="auto" w:fill="FFFFFF"/>
          </w:rPr>
          <w:t>日治時期</w:t>
        </w:r>
      </w:hyperlink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及</w:t>
      </w:r>
      <w:hyperlink r:id="rId17" w:tooltip="台灣戰後時期" w:history="1">
        <w:r w:rsidR="00BE06C9" w:rsidRPr="00BE06C9">
          <w:rPr>
            <w:rFonts w:ascii="標楷體" w:eastAsia="標楷體" w:hAnsi="標楷體" w:cs="Arial"/>
            <w:szCs w:val="24"/>
            <w:shd w:val="clear" w:color="auto" w:fill="FFFFFF"/>
          </w:rPr>
          <w:t>戰後時期</w:t>
        </w:r>
      </w:hyperlink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油畫</w:t>
      </w:r>
      <w:r w:rsidR="00BE06C9" w:rsidRPr="00BE06C9">
        <w:rPr>
          <w:rFonts w:ascii="標楷體" w:eastAsia="標楷體" w:hAnsi="標楷體" w:cs="Arial" w:hint="eastAsia"/>
          <w:szCs w:val="24"/>
          <w:shd w:val="clear" w:color="auto" w:fill="FFFFFF"/>
        </w:rPr>
        <w:t>家</w:t>
      </w:r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。1926年以一幅《嘉義街外》的作品，入選第七回</w:t>
      </w:r>
      <w:hyperlink r:id="rId18" w:tooltip="日本" w:history="1">
        <w:r w:rsidR="00BE06C9" w:rsidRPr="00BE06C9">
          <w:rPr>
            <w:rFonts w:ascii="標楷體" w:eastAsia="標楷體" w:hAnsi="標楷體" w:cs="Arial"/>
            <w:szCs w:val="24"/>
            <w:shd w:val="clear" w:color="auto" w:fill="FFFFFF"/>
          </w:rPr>
          <w:t>日本</w:t>
        </w:r>
      </w:hyperlink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「</w:t>
      </w:r>
      <w:hyperlink r:id="rId19" w:tooltip="日本美術展覽會" w:history="1">
        <w:r w:rsidR="00BE06C9" w:rsidRPr="00BE06C9">
          <w:rPr>
            <w:rFonts w:ascii="標楷體" w:eastAsia="標楷體" w:hAnsi="標楷體" w:cs="Arial"/>
            <w:szCs w:val="24"/>
            <w:shd w:val="clear" w:color="auto" w:fill="FFFFFF"/>
          </w:rPr>
          <w:t>帝國美術院展覽會</w:t>
        </w:r>
      </w:hyperlink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」，這是</w:t>
      </w:r>
      <w:hyperlink r:id="rId20" w:tooltip="臺灣人" w:history="1">
        <w:r w:rsidR="00BE06C9" w:rsidRPr="00BE06C9">
          <w:rPr>
            <w:rFonts w:ascii="標楷體" w:eastAsia="標楷體" w:hAnsi="標楷體" w:cs="Arial"/>
            <w:szCs w:val="24"/>
            <w:shd w:val="clear" w:color="auto" w:fill="FFFFFF"/>
          </w:rPr>
          <w:t>臺灣人</w:t>
        </w:r>
      </w:hyperlink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首次以西畫跨進</w:t>
      </w:r>
      <w:proofErr w:type="gramStart"/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日本官展的</w:t>
      </w:r>
      <w:proofErr w:type="gramEnd"/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門檻</w:t>
      </w:r>
      <w:r w:rsidR="00BE06C9" w:rsidRPr="00BE06C9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後</w:t>
      </w:r>
      <w:r w:rsidR="00BE06C9" w:rsidRPr="00BE06C9">
        <w:rPr>
          <w:rFonts w:ascii="標楷體" w:eastAsia="標楷體" w:hAnsi="標楷體" w:cs="Arial" w:hint="eastAsia"/>
          <w:szCs w:val="24"/>
          <w:shd w:val="clear" w:color="auto" w:fill="FFFFFF"/>
        </w:rPr>
        <w:t>來</w:t>
      </w:r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又數度入選帝展</w:t>
      </w:r>
      <w:r w:rsidR="00BE06C9" w:rsidRPr="00BE06C9">
        <w:rPr>
          <w:rFonts w:ascii="標楷體" w:eastAsia="標楷體" w:hAnsi="標楷體" w:cs="Arial" w:hint="eastAsia"/>
          <w:szCs w:val="24"/>
          <w:shd w:val="clear" w:color="auto" w:fill="FFFFFF"/>
        </w:rPr>
        <w:t>及</w:t>
      </w:r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其他各項展覽。1947年遭</w:t>
      </w:r>
      <w:hyperlink r:id="rId21" w:tooltip="國民政府" w:history="1">
        <w:r w:rsidR="00BE06C9" w:rsidRPr="00BE06C9">
          <w:rPr>
            <w:rFonts w:ascii="標楷體" w:eastAsia="標楷體" w:hAnsi="標楷體" w:cs="Arial"/>
            <w:szCs w:val="24"/>
            <w:shd w:val="clear" w:color="auto" w:fill="FFFFFF"/>
          </w:rPr>
          <w:t>政府</w:t>
        </w:r>
      </w:hyperlink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軍隊</w:t>
      </w:r>
      <w:hyperlink r:id="rId22" w:tooltip="槍決" w:history="1">
        <w:r w:rsidR="00BE06C9" w:rsidRPr="00BE06C9">
          <w:rPr>
            <w:rFonts w:ascii="標楷體" w:eastAsia="標楷體" w:hAnsi="標楷體" w:cs="Arial"/>
            <w:szCs w:val="24"/>
            <w:shd w:val="clear" w:color="auto" w:fill="FFFFFF"/>
          </w:rPr>
          <w:t>槍決</w:t>
        </w:r>
      </w:hyperlink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於</w:t>
      </w:r>
      <w:hyperlink r:id="rId23" w:tooltip="嘉義車站" w:history="1">
        <w:r w:rsidR="00BE06C9" w:rsidRPr="00BE06C9">
          <w:rPr>
            <w:rFonts w:ascii="標楷體" w:eastAsia="標楷體" w:hAnsi="標楷體" w:cs="Arial"/>
            <w:szCs w:val="24"/>
            <w:shd w:val="clear" w:color="auto" w:fill="FFFFFF"/>
          </w:rPr>
          <w:t>嘉義車站</w:t>
        </w:r>
      </w:hyperlink>
      <w:r w:rsidR="00BE06C9" w:rsidRPr="00BE06C9">
        <w:rPr>
          <w:rFonts w:ascii="標楷體" w:eastAsia="標楷體" w:hAnsi="標楷體" w:cs="Arial"/>
          <w:szCs w:val="24"/>
          <w:shd w:val="clear" w:color="auto" w:fill="FFFFFF"/>
        </w:rPr>
        <w:t>前，享年52</w:t>
      </w:r>
      <w:r w:rsidR="00BE06C9" w:rsidRPr="00BE06C9">
        <w:rPr>
          <w:rFonts w:ascii="標楷體" w:eastAsia="標楷體" w:hAnsi="標楷體" w:cs="Arial" w:hint="eastAsia"/>
          <w:szCs w:val="24"/>
          <w:shd w:val="clear" w:color="auto" w:fill="FFFFFF"/>
        </w:rPr>
        <w:t>歲。關於陳澄波先生的一生經歷，下列哪一件事情</w:t>
      </w:r>
      <w:r w:rsidR="00BE06C9" w:rsidRPr="00BE06C9">
        <w:rPr>
          <w:rFonts w:ascii="標楷體" w:eastAsia="標楷體" w:hAnsi="標楷體" w:cs="Arial" w:hint="eastAsia"/>
          <w:szCs w:val="24"/>
          <w:u w:val="double"/>
          <w:shd w:val="clear" w:color="auto" w:fill="FFFFFF"/>
        </w:rPr>
        <w:t>最不可能</w:t>
      </w:r>
      <w:r w:rsidR="00BE06C9" w:rsidRPr="00BE06C9">
        <w:rPr>
          <w:rFonts w:ascii="標楷體" w:eastAsia="標楷體" w:hAnsi="標楷體" w:cs="Arial" w:hint="eastAsia"/>
          <w:szCs w:val="24"/>
          <w:shd w:val="clear" w:color="auto" w:fill="FFFFFF"/>
        </w:rPr>
        <w:t>發生</w:t>
      </w:r>
      <w:r w:rsidR="00BE06C9" w:rsidRPr="00BE06C9">
        <w:rPr>
          <w:rFonts w:ascii="標楷體" w:eastAsia="標楷體" w:hAnsi="標楷體" w:hint="eastAsia"/>
        </w:rPr>
        <w:t>？</w:t>
      </w:r>
    </w:p>
    <w:p w14:paraId="498A6576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 w:cs="Arial"/>
          <w:szCs w:val="24"/>
          <w:shd w:val="clear" w:color="auto" w:fill="FFFFFF"/>
        </w:rPr>
      </w:pPr>
      <w:r w:rsidRPr="00BE06C9">
        <w:rPr>
          <w:rFonts w:ascii="標楷體" w:eastAsia="標楷體" w:hAnsi="標楷體" w:cs="Arial"/>
          <w:szCs w:val="24"/>
          <w:shd w:val="clear" w:color="auto" w:fill="FFFFFF"/>
        </w:rPr>
        <w:t xml:space="preserve">   (A)</w:t>
      </w:r>
      <w:r w:rsidRPr="00BE06C9">
        <w:rPr>
          <w:rFonts w:ascii="標楷體" w:eastAsia="標楷體" w:hAnsi="標楷體" w:cs="Arial" w:hint="eastAsia"/>
          <w:szCs w:val="24"/>
          <w:shd w:val="clear" w:color="auto" w:fill="FFFFFF"/>
        </w:rPr>
        <w:t>幼時就讀小學校，學習日語。</w:t>
      </w:r>
    </w:p>
    <w:p w14:paraId="5D634EFC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 w:cs="Arial"/>
          <w:szCs w:val="24"/>
          <w:shd w:val="clear" w:color="auto" w:fill="FFFFFF"/>
        </w:rPr>
      </w:pPr>
      <w:r w:rsidRPr="00BE06C9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(B)穿戴西式的服飾帽子，到公園寫生作畫。</w:t>
      </w:r>
    </w:p>
    <w:p w14:paraId="45DA01B2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 w:cs="Arial"/>
          <w:szCs w:val="24"/>
          <w:shd w:val="clear" w:color="auto" w:fill="FFFFFF"/>
        </w:rPr>
      </w:pPr>
      <w:r w:rsidRPr="00BE06C9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(C)參與過臺灣光復的慶祝活動。</w:t>
      </w:r>
    </w:p>
    <w:p w14:paraId="577FF5EF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 w:cs="Arial"/>
          <w:szCs w:val="24"/>
          <w:shd w:val="clear" w:color="auto" w:fill="FFFFFF"/>
        </w:rPr>
      </w:pPr>
      <w:r w:rsidRPr="00BE06C9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(D)死因與二二八事件有關。</w:t>
      </w:r>
    </w:p>
    <w:p w14:paraId="630ABDB8" w14:textId="77777777" w:rsidR="00BE06C9" w:rsidRPr="00BE06C9" w:rsidRDefault="00BE06C9" w:rsidP="00BE06C9">
      <w:pPr>
        <w:kinsoku w:val="0"/>
        <w:autoSpaceDE w:val="0"/>
        <w:autoSpaceDN w:val="0"/>
        <w:spacing w:line="280" w:lineRule="exact"/>
        <w:ind w:left="360" w:hangingChars="150" w:hanging="360"/>
        <w:rPr>
          <w:rFonts w:ascii="標楷體" w:eastAsia="標楷體" w:hAnsi="標楷體"/>
          <w:szCs w:val="24"/>
        </w:rPr>
      </w:pPr>
    </w:p>
    <w:p w14:paraId="2E1D2B43" w14:textId="77777777" w:rsidR="00BE06C9" w:rsidRPr="00BE06C9" w:rsidRDefault="00BE5961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BE06C9" w:rsidRPr="00BE06C9">
        <w:rPr>
          <w:rFonts w:ascii="標楷體" w:eastAsia="標楷體" w:hAnsi="標楷體"/>
        </w:rPr>
        <w:t>1.</w:t>
      </w:r>
      <w:r w:rsidR="00BE06C9" w:rsidRPr="00BE06C9">
        <w:rPr>
          <w:rFonts w:ascii="標楷體" w:eastAsia="標楷體" w:hAnsi="標楷體" w:hint="eastAsia"/>
        </w:rPr>
        <w:t xml:space="preserve">不管政權如何轉移，臺灣的原住民一直都是處在傳統文化流失、生存權益被犧牲的狀態。現今尊重多元文化成為臺灣重視的議題，原住民也早已走上街頭，努力爭取自己權益。請問：原住民團體能夠開始以社會運動的方式，展開正名運動、還我土地運動，與哪一位總統宣布解除戒嚴有關？ </w:t>
      </w:r>
    </w:p>
    <w:p w14:paraId="30118700" w14:textId="77777777" w:rsidR="00BE06C9" w:rsidRPr="00BE06C9" w:rsidRDefault="00BE06C9" w:rsidP="00BE06C9">
      <w:pPr>
        <w:kinsoku w:val="0"/>
        <w:autoSpaceDE w:val="0"/>
        <w:autoSpaceDN w:val="0"/>
        <w:ind w:left="360" w:hangingChars="150" w:hanging="360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</w:t>
      </w:r>
      <w:r w:rsidRPr="00BE06C9">
        <w:rPr>
          <w:rFonts w:ascii="標楷體" w:eastAsia="標楷體" w:hAnsi="標楷體"/>
        </w:rPr>
        <w:t>(</w:t>
      </w:r>
      <w:r w:rsidRPr="00BE06C9">
        <w:rPr>
          <w:rFonts w:ascii="標楷體" w:eastAsia="標楷體" w:hAnsi="標楷體" w:hint="eastAsia"/>
        </w:rPr>
        <w:t xml:space="preserve">A)蔣中正              </w:t>
      </w:r>
      <w:r w:rsidRPr="00BE06C9">
        <w:rPr>
          <w:rFonts w:ascii="標楷體" w:eastAsia="標楷體" w:hAnsi="標楷體"/>
        </w:rPr>
        <w:t>(B)</w:t>
      </w:r>
      <w:r w:rsidRPr="00BE06C9">
        <w:rPr>
          <w:rFonts w:ascii="標楷體" w:eastAsia="標楷體" w:hAnsi="標楷體" w:hint="eastAsia"/>
        </w:rPr>
        <w:t>蔣經國</w:t>
      </w:r>
    </w:p>
    <w:p w14:paraId="2B74E6CA" w14:textId="77777777" w:rsidR="00806DD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  <w:noProof w:val="0"/>
          <w:szCs w:val="22"/>
        </w:rPr>
      </w:pPr>
      <w:r w:rsidRPr="00BE06C9">
        <w:rPr>
          <w:rFonts w:ascii="標楷體" w:eastAsia="標楷體" w:hAnsi="標楷體" w:hint="eastAsia"/>
          <w:noProof w:val="0"/>
          <w:szCs w:val="22"/>
        </w:rPr>
        <w:t xml:space="preserve">   (C)李登輝              </w:t>
      </w:r>
      <w:r w:rsidRPr="00BE06C9">
        <w:rPr>
          <w:rFonts w:ascii="標楷體" w:eastAsia="標楷體" w:hAnsi="標楷體"/>
          <w:noProof w:val="0"/>
          <w:szCs w:val="22"/>
        </w:rPr>
        <w:t>(D)</w:t>
      </w:r>
      <w:r w:rsidRPr="00BE06C9">
        <w:rPr>
          <w:rFonts w:ascii="標楷體" w:eastAsia="標楷體" w:hAnsi="標楷體" w:hint="eastAsia"/>
          <w:noProof w:val="0"/>
          <w:szCs w:val="22"/>
        </w:rPr>
        <w:t>陳水扁。</w:t>
      </w:r>
    </w:p>
    <w:bookmarkEnd w:id="13"/>
    <w:p w14:paraId="3EC69A6A" w14:textId="77777777" w:rsid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641EB5D6" w14:textId="77777777" w:rsidR="005F7F06" w:rsidRDefault="005F7F06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0932D113" w14:textId="77777777" w:rsidR="005F7F06" w:rsidRDefault="005F7F06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7D8B82D1" w14:textId="77777777" w:rsidR="00BE06C9" w:rsidRPr="00BE06C9" w:rsidRDefault="005F7F06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/>
        </w:rPr>
        <w:drawing>
          <wp:anchor distT="0" distB="0" distL="114300" distR="114300" simplePos="0" relativeHeight="251662336" behindDoc="1" locked="0" layoutInCell="1" allowOverlap="1" wp14:anchorId="329CEDD1" wp14:editId="495C4C55">
            <wp:simplePos x="0" y="0"/>
            <wp:positionH relativeFrom="column">
              <wp:posOffset>2503170</wp:posOffset>
            </wp:positionH>
            <wp:positionV relativeFrom="paragraph">
              <wp:posOffset>145415</wp:posOffset>
            </wp:positionV>
            <wp:extent cx="1369695" cy="1819910"/>
            <wp:effectExtent l="0" t="0" r="1905" b="8890"/>
            <wp:wrapTight wrapText="bothSides">
              <wp:wrapPolygon edited="0">
                <wp:start x="0" y="0"/>
                <wp:lineTo x="0" y="21479"/>
                <wp:lineTo x="21330" y="21479"/>
                <wp:lineTo x="21330" y="0"/>
                <wp:lineTo x="0" y="0"/>
              </wp:wrapPolygon>
            </wp:wrapTight>
            <wp:docPr id="2" name="圖片 2" descr="C:\Users\user\Desktop\出題圖輯\B21-1-1臺灣簡圖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出題圖輯\B21-1-1臺灣簡圖(1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961">
        <w:rPr>
          <w:rFonts w:ascii="標楷體" w:eastAsia="標楷體" w:hAnsi="標楷體" w:hint="eastAsia"/>
        </w:rPr>
        <w:t>32</w:t>
      </w:r>
      <w:r w:rsidR="00BE06C9" w:rsidRPr="00BE06C9">
        <w:rPr>
          <w:rFonts w:ascii="標楷體" w:eastAsia="標楷體" w:hAnsi="標楷體"/>
        </w:rPr>
        <w:t>.</w:t>
      </w:r>
      <w:r w:rsidR="00BE06C9" w:rsidRPr="00BE06C9">
        <w:rPr>
          <w:rFonts w:ascii="標楷體" w:eastAsia="標楷體" w:hAnsi="標楷體" w:hint="eastAsia"/>
        </w:rPr>
        <w:t>日治時期，臺灣僅有一所帝國大</w:t>
      </w:r>
    </w:p>
    <w:p w14:paraId="6C267F9D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學，也作為總督府學術研究的中</w:t>
      </w:r>
    </w:p>
    <w:p w14:paraId="1BFA9543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心。請問：這所大學設在右圖中</w:t>
      </w:r>
    </w:p>
    <w:p w14:paraId="773CDC1D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的何處？</w:t>
      </w:r>
    </w:p>
    <w:p w14:paraId="74D54E40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</w:t>
      </w:r>
      <w:r w:rsidRPr="00BE06C9">
        <w:rPr>
          <w:rFonts w:ascii="標楷體" w:eastAsia="標楷體" w:hAnsi="標楷體"/>
        </w:rPr>
        <w:t>(</w:t>
      </w:r>
      <w:r w:rsidRPr="00BE06C9">
        <w:rPr>
          <w:rFonts w:ascii="標楷體" w:eastAsia="標楷體" w:hAnsi="標楷體" w:hint="eastAsia"/>
        </w:rPr>
        <w:t>A</w:t>
      </w:r>
      <w:r w:rsidRPr="00BE06C9">
        <w:rPr>
          <w:rFonts w:ascii="標楷體" w:eastAsia="標楷體" w:hAnsi="標楷體"/>
        </w:rPr>
        <w:t>)</w:t>
      </w:r>
      <w:r w:rsidRPr="00BE06C9">
        <w:rPr>
          <w:rFonts w:ascii="標楷體" w:eastAsia="標楷體" w:hAnsi="標楷體" w:hint="eastAsia"/>
        </w:rPr>
        <w:t xml:space="preserve">甲       </w:t>
      </w:r>
      <w:r w:rsidRPr="00BE06C9">
        <w:rPr>
          <w:rFonts w:ascii="標楷體" w:eastAsia="標楷體" w:hAnsi="標楷體"/>
        </w:rPr>
        <w:t>(B)</w:t>
      </w:r>
      <w:r w:rsidRPr="00BE06C9">
        <w:rPr>
          <w:rFonts w:ascii="標楷體" w:eastAsia="標楷體" w:hAnsi="標楷體" w:hint="eastAsia"/>
        </w:rPr>
        <w:t>乙</w:t>
      </w:r>
    </w:p>
    <w:p w14:paraId="3627E80F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</w:t>
      </w:r>
      <w:r w:rsidRPr="00BE06C9">
        <w:rPr>
          <w:rFonts w:ascii="標楷體" w:eastAsia="標楷體" w:hAnsi="標楷體"/>
        </w:rPr>
        <w:t>(C)</w:t>
      </w:r>
      <w:r w:rsidRPr="00BE06C9">
        <w:rPr>
          <w:rFonts w:ascii="標楷體" w:eastAsia="標楷體" w:hAnsi="標楷體" w:hint="eastAsia"/>
        </w:rPr>
        <w:t xml:space="preserve">丙       </w:t>
      </w:r>
      <w:r w:rsidRPr="00BE06C9">
        <w:rPr>
          <w:rFonts w:ascii="標楷體" w:eastAsia="標楷體" w:hAnsi="標楷體"/>
        </w:rPr>
        <w:t>(D)</w:t>
      </w:r>
      <w:r w:rsidRPr="00BE06C9">
        <w:rPr>
          <w:rFonts w:ascii="標楷體" w:eastAsia="標楷體" w:hAnsi="標楷體" w:hint="eastAsia"/>
        </w:rPr>
        <w:t>丁。</w:t>
      </w:r>
    </w:p>
    <w:p w14:paraId="33FE5633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3F3DB8B2" w14:textId="77777777" w:rsid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3DE35A28" w14:textId="77777777" w:rsidR="005F7F06" w:rsidRDefault="005F7F06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56069409" w14:textId="77777777" w:rsidR="005F7F06" w:rsidRPr="00BE06C9" w:rsidRDefault="005F7F06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5569FF80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E937CF" wp14:editId="320F05B9">
                <wp:simplePos x="0" y="0"/>
                <wp:positionH relativeFrom="column">
                  <wp:posOffset>1982470</wp:posOffset>
                </wp:positionH>
                <wp:positionV relativeFrom="paragraph">
                  <wp:posOffset>84455</wp:posOffset>
                </wp:positionV>
                <wp:extent cx="1983105" cy="12192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F3ED2" w14:textId="77777777" w:rsidR="00BE06C9" w:rsidRPr="00F132D4" w:rsidRDefault="00BE06C9" w:rsidP="00BE06C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bookmarkStart w:id="15" w:name="_Hlk164765912"/>
                            <w:r w:rsidRPr="000246BB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★</w:t>
                            </w:r>
                            <w:bookmarkEnd w:id="15"/>
                            <w:proofErr w:type="gramStart"/>
                            <w:r w:rsidRPr="00F132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一</w:t>
                            </w:r>
                            <w:proofErr w:type="gramEnd"/>
                            <w:r w:rsidRPr="00F132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戰後的世界局勢？</w:t>
                            </w:r>
                          </w:p>
                          <w:p w14:paraId="1379E505" w14:textId="77777777" w:rsidR="00BE06C9" w:rsidRPr="00F132D4" w:rsidRDefault="00BE06C9" w:rsidP="00BE06C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F132D4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★</w:t>
                            </w:r>
                            <w:r w:rsidRPr="00F132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何謂民主？何謂科學</w:t>
                            </w:r>
                            <w:r w:rsidRPr="00F132D4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？</w:t>
                            </w:r>
                          </w:p>
                          <w:p w14:paraId="4653A56A" w14:textId="77777777" w:rsidR="00BE06C9" w:rsidRPr="00F132D4" w:rsidRDefault="00BE06C9" w:rsidP="00BE06C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132D4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★</w:t>
                            </w:r>
                            <w:r w:rsidRPr="00F132D4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如何提高農工待遇</w:t>
                            </w:r>
                            <w:r w:rsidRPr="00F132D4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？</w:t>
                            </w:r>
                          </w:p>
                          <w:p w14:paraId="11FDC0FB" w14:textId="77777777" w:rsidR="00BE06C9" w:rsidRPr="00F132D4" w:rsidRDefault="00BE06C9" w:rsidP="00BE06C9">
                            <w:pPr>
                              <w:rPr>
                                <w:rFonts w:ascii="新細明體" w:hAnsi="新細明體"/>
                                <w:b/>
                                <w:sz w:val="18"/>
                                <w:szCs w:val="18"/>
                              </w:rPr>
                            </w:pPr>
                            <w:r w:rsidRPr="00F132D4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★</w:t>
                            </w:r>
                            <w:r w:rsidRPr="00F132D4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臺灣人的文化如何振興</w:t>
                            </w:r>
                            <w:r w:rsidRPr="00F132D4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？</w:t>
                            </w:r>
                          </w:p>
                          <w:p w14:paraId="4EE11F1F" w14:textId="77777777" w:rsidR="00BE06C9" w:rsidRPr="00F132D4" w:rsidRDefault="00BE06C9" w:rsidP="00BE06C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F132D4">
                              <w:rPr>
                                <w:rFonts w:ascii="新細明體" w:hAnsi="新細明體" w:hint="eastAsia"/>
                                <w:b/>
                                <w:sz w:val="18"/>
                                <w:szCs w:val="18"/>
                              </w:rPr>
                              <w:t>★</w:t>
                            </w:r>
                            <w:r w:rsidRPr="00F132D4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日本治</w:t>
                            </w:r>
                            <w:proofErr w:type="gramStart"/>
                            <w:r w:rsidRPr="00F132D4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臺</w:t>
                            </w:r>
                            <w:proofErr w:type="gramEnd"/>
                            <w:r w:rsidRPr="00F132D4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的政策是否合理</w:t>
                            </w:r>
                            <w:r w:rsidRPr="00F132D4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937CF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left:0;text-align:left;margin-left:156.1pt;margin-top:6.65pt;width:156.15pt;height:9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" fillcolor="window" strokeweight=".5pt">
                <v:textbox>
                  <w:txbxContent>
                    <w:p w14:paraId="54DF3ED2" w14:textId="77777777" w:rsidR="00BE06C9" w:rsidRPr="00F132D4" w:rsidRDefault="00BE06C9" w:rsidP="00BE06C9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bookmarkStart w:id="16" w:name="_Hlk164765912"/>
                      <w:r w:rsidRPr="000246BB"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★</w:t>
                      </w:r>
                      <w:bookmarkEnd w:id="16"/>
                      <w:proofErr w:type="gramStart"/>
                      <w:r w:rsidRPr="00F132D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一</w:t>
                      </w:r>
                      <w:proofErr w:type="gramEnd"/>
                      <w:r w:rsidRPr="00F132D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戰後的世界局勢？</w:t>
                      </w:r>
                    </w:p>
                    <w:p w14:paraId="1379E505" w14:textId="77777777" w:rsidR="00BE06C9" w:rsidRPr="00F132D4" w:rsidRDefault="00BE06C9" w:rsidP="00BE06C9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F132D4">
                        <w:rPr>
                          <w:rFonts w:ascii="新細明體" w:hAnsi="新細明體" w:hint="eastAsia"/>
                          <w:b/>
                          <w:sz w:val="18"/>
                          <w:szCs w:val="18"/>
                        </w:rPr>
                        <w:t>★</w:t>
                      </w:r>
                      <w:r w:rsidRPr="00F132D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何謂民主？何謂科學</w:t>
                      </w:r>
                      <w:r w:rsidRPr="00F132D4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？</w:t>
                      </w:r>
                    </w:p>
                    <w:p w14:paraId="4653A56A" w14:textId="77777777" w:rsidR="00BE06C9" w:rsidRPr="00F132D4" w:rsidRDefault="00BE06C9" w:rsidP="00BE06C9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F132D4">
                        <w:rPr>
                          <w:rFonts w:ascii="新細明體" w:hAnsi="新細明體" w:hint="eastAsia"/>
                          <w:b/>
                          <w:sz w:val="18"/>
                          <w:szCs w:val="18"/>
                        </w:rPr>
                        <w:t>★</w:t>
                      </w:r>
                      <w:r w:rsidRPr="00F132D4">
                        <w:rPr>
                          <w:rFonts w:ascii="新細明體" w:hAnsi="新細明體" w:hint="eastAsia"/>
                          <w:b/>
                          <w:sz w:val="22"/>
                        </w:rPr>
                        <w:t>如何提高農工待遇</w:t>
                      </w:r>
                      <w:r w:rsidRPr="00F132D4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？</w:t>
                      </w:r>
                    </w:p>
                    <w:p w14:paraId="11FDC0FB" w14:textId="77777777" w:rsidR="00BE06C9" w:rsidRPr="00F132D4" w:rsidRDefault="00BE06C9" w:rsidP="00BE06C9">
                      <w:pPr>
                        <w:rPr>
                          <w:rFonts w:ascii="新細明體" w:hAnsi="新細明體"/>
                          <w:b/>
                          <w:sz w:val="18"/>
                          <w:szCs w:val="18"/>
                        </w:rPr>
                      </w:pPr>
                      <w:r w:rsidRPr="00F132D4">
                        <w:rPr>
                          <w:rFonts w:ascii="新細明體" w:hAnsi="新細明體" w:hint="eastAsia"/>
                          <w:b/>
                          <w:sz w:val="18"/>
                          <w:szCs w:val="18"/>
                        </w:rPr>
                        <w:t>★</w:t>
                      </w:r>
                      <w:r w:rsidRPr="00F132D4">
                        <w:rPr>
                          <w:rFonts w:ascii="新細明體" w:hAnsi="新細明體" w:hint="eastAsia"/>
                          <w:b/>
                          <w:sz w:val="22"/>
                        </w:rPr>
                        <w:t>臺灣人的文化如何振興</w:t>
                      </w:r>
                      <w:r w:rsidRPr="00F132D4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？</w:t>
                      </w:r>
                    </w:p>
                    <w:p w14:paraId="4EE11F1F" w14:textId="77777777" w:rsidR="00BE06C9" w:rsidRPr="00F132D4" w:rsidRDefault="00BE06C9" w:rsidP="00BE06C9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F132D4">
                        <w:rPr>
                          <w:rFonts w:ascii="新細明體" w:hAnsi="新細明體" w:hint="eastAsia"/>
                          <w:b/>
                          <w:sz w:val="18"/>
                          <w:szCs w:val="18"/>
                        </w:rPr>
                        <w:t>★</w:t>
                      </w:r>
                      <w:r w:rsidRPr="00F132D4">
                        <w:rPr>
                          <w:rFonts w:ascii="新細明體" w:hAnsi="新細明體" w:hint="eastAsia"/>
                          <w:b/>
                          <w:sz w:val="22"/>
                        </w:rPr>
                        <w:t>日本治</w:t>
                      </w:r>
                      <w:proofErr w:type="gramStart"/>
                      <w:r w:rsidRPr="00F132D4">
                        <w:rPr>
                          <w:rFonts w:ascii="新細明體" w:hAnsi="新細明體" w:hint="eastAsia"/>
                          <w:b/>
                          <w:sz w:val="22"/>
                        </w:rPr>
                        <w:t>臺</w:t>
                      </w:r>
                      <w:proofErr w:type="gramEnd"/>
                      <w:r w:rsidRPr="00F132D4">
                        <w:rPr>
                          <w:rFonts w:ascii="新細明體" w:hAnsi="新細明體" w:hint="eastAsia"/>
                          <w:b/>
                          <w:sz w:val="22"/>
                        </w:rPr>
                        <w:t>的政策是否合理</w:t>
                      </w:r>
                      <w:r w:rsidRPr="00F132D4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？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E5961">
        <w:rPr>
          <w:rFonts w:ascii="標楷體" w:eastAsia="標楷體" w:hAnsi="標楷體" w:hint="eastAsia"/>
        </w:rPr>
        <w:t>33</w:t>
      </w:r>
      <w:r w:rsidRPr="00BE06C9">
        <w:rPr>
          <w:rFonts w:ascii="標楷體" w:eastAsia="標楷體" w:hAnsi="標楷體"/>
        </w:rPr>
        <w:t>.</w:t>
      </w:r>
      <w:r w:rsidRPr="00BE06C9">
        <w:rPr>
          <w:rFonts w:ascii="標楷體" w:eastAsia="標楷體" w:hAnsi="標楷體" w:hint="eastAsia"/>
        </w:rPr>
        <w:t>右方表格是歷史上某刊物的內容標題摘錄，探討當時社會面對的各種議題。從這些議題中，可以看出該時期的知識分子對於自身所處社會環境的思辨與省思。根據上述，這份刊物最可能是下列何者？</w:t>
      </w:r>
    </w:p>
    <w:p w14:paraId="5E7BB05C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/>
        </w:rPr>
        <w:t xml:space="preserve"> </w:t>
      </w:r>
      <w:r w:rsidRPr="00BE06C9">
        <w:rPr>
          <w:rFonts w:ascii="標楷體" w:eastAsia="標楷體" w:hAnsi="標楷體" w:hint="eastAsia"/>
        </w:rPr>
        <w:t xml:space="preserve">  </w:t>
      </w:r>
      <w:r w:rsidRPr="00BE06C9">
        <w:rPr>
          <w:rFonts w:ascii="標楷體" w:eastAsia="標楷體" w:hAnsi="標楷體"/>
        </w:rPr>
        <w:t>(</w:t>
      </w:r>
      <w:r w:rsidRPr="00BE06C9">
        <w:rPr>
          <w:rFonts w:ascii="標楷體" w:eastAsia="標楷體" w:hAnsi="標楷體" w:hint="eastAsia"/>
        </w:rPr>
        <w:t>A</w:t>
      </w:r>
      <w:r w:rsidRPr="00BE06C9">
        <w:rPr>
          <w:rFonts w:ascii="標楷體" w:eastAsia="標楷體" w:hAnsi="標楷體"/>
        </w:rPr>
        <w:t>)</w:t>
      </w:r>
      <w:r w:rsidRPr="00BE06C9">
        <w:rPr>
          <w:rFonts w:ascii="標楷體" w:eastAsia="標楷體" w:hAnsi="標楷體" w:hint="eastAsia"/>
        </w:rPr>
        <w:t xml:space="preserve">臺灣民報            </w:t>
      </w:r>
      <w:r w:rsidRPr="00BE06C9">
        <w:rPr>
          <w:rFonts w:ascii="標楷體" w:eastAsia="標楷體" w:hAnsi="標楷體"/>
        </w:rPr>
        <w:t>(B)</w:t>
      </w:r>
      <w:r w:rsidRPr="00BE06C9">
        <w:rPr>
          <w:rFonts w:ascii="標楷體" w:eastAsia="標楷體" w:hAnsi="標楷體" w:hint="eastAsia"/>
        </w:rPr>
        <w:t>自由中國</w:t>
      </w:r>
    </w:p>
    <w:p w14:paraId="4A29919D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</w:t>
      </w:r>
      <w:r w:rsidRPr="00BE06C9">
        <w:rPr>
          <w:rFonts w:ascii="標楷體" w:eastAsia="標楷體" w:hAnsi="標楷體"/>
        </w:rPr>
        <w:t>(C)</w:t>
      </w:r>
      <w:r w:rsidRPr="00BE06C9">
        <w:rPr>
          <w:rFonts w:ascii="標楷體" w:eastAsia="標楷體" w:hAnsi="標楷體" w:hint="eastAsia"/>
        </w:rPr>
        <w:t xml:space="preserve">美麗島              </w:t>
      </w:r>
      <w:r w:rsidRPr="00BE06C9">
        <w:rPr>
          <w:rFonts w:ascii="標楷體" w:eastAsia="標楷體" w:hAnsi="標楷體"/>
        </w:rPr>
        <w:t>(D)</w:t>
      </w:r>
      <w:r w:rsidRPr="00BE06C9">
        <w:rPr>
          <w:rFonts w:ascii="標楷體" w:eastAsia="標楷體" w:hAnsi="標楷體" w:hint="eastAsia"/>
        </w:rPr>
        <w:t>臺灣日日新報。</w:t>
      </w:r>
    </w:p>
    <w:p w14:paraId="37C405DC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762189E2" w14:textId="77777777" w:rsidR="00BE06C9" w:rsidRPr="00BE06C9" w:rsidRDefault="00BE5961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34</w:t>
      </w:r>
      <w:r w:rsidR="00BE06C9" w:rsidRPr="00BE06C9">
        <w:rPr>
          <w:rFonts w:ascii="標楷體" w:eastAsia="標楷體" w:hAnsi="標楷體"/>
        </w:rPr>
        <w:t>.</w:t>
      </w:r>
    </w:p>
    <w:tbl>
      <w:tblPr>
        <w:tblStyle w:val="a3"/>
        <w:tblW w:w="6014" w:type="dxa"/>
        <w:tblInd w:w="360" w:type="dxa"/>
        <w:tblLook w:val="04A0" w:firstRow="1" w:lastRow="0" w:firstColumn="1" w:lastColumn="0" w:noHBand="0" w:noVBand="1"/>
      </w:tblPr>
      <w:tblGrid>
        <w:gridCol w:w="6014"/>
      </w:tblGrid>
      <w:tr w:rsidR="00BE06C9" w:rsidRPr="00BE06C9" w14:paraId="2692FB6E" w14:textId="77777777" w:rsidTr="00BB496F">
        <w:tc>
          <w:tcPr>
            <w:tcW w:w="6014" w:type="dxa"/>
          </w:tcPr>
          <w:p w14:paraId="7FB38F72" w14:textId="77777777" w:rsidR="00BE06C9" w:rsidRPr="00BE06C9" w:rsidRDefault="00BE06C9" w:rsidP="00BE06C9">
            <w:pPr>
              <w:pStyle w:val="af4"/>
              <w:tabs>
                <w:tab w:val="center" w:pos="284"/>
              </w:tabs>
              <w:adjustRightInd w:val="0"/>
              <w:spacing w:line="360" w:lineRule="exact"/>
              <w:ind w:left="362" w:hangingChars="151" w:hanging="362"/>
              <w:jc w:val="both"/>
              <w:rPr>
                <w:rFonts w:ascii="標楷體" w:eastAsia="標楷體" w:hAnsi="標楷體"/>
              </w:rPr>
            </w:pPr>
            <w:r w:rsidRPr="00BE06C9">
              <w:rPr>
                <w:rFonts w:ascii="標楷體" w:eastAsia="標楷體" w:hAnsi="標楷體" w:hint="eastAsia"/>
              </w:rPr>
              <w:t>二十世紀中期，政府發函給地方:「據報臺南縣善化鄉耶穌基督教會以羅馬字拼音傳教，不用漢文，尤其不識漢字的兒童更為崇尚羅馬字。全臺教友之多，影響國民教育極大，地方政府應加限制</w:t>
            </w:r>
            <w:r w:rsidRPr="00BE06C9">
              <w:rPr>
                <w:rFonts w:ascii="標楷體" w:eastAsia="標楷體" w:hAnsi="標楷體"/>
              </w:rPr>
              <w:t>……</w:t>
            </w:r>
            <w:r w:rsidRPr="00BE06C9">
              <w:rPr>
                <w:rFonts w:ascii="標楷體" w:eastAsia="標楷體" w:hAnsi="標楷體" w:hint="eastAsia"/>
              </w:rPr>
              <w:t>該教會若不符規定，仍以羅馬字拼音傳教，應予取締具報。」</w:t>
            </w:r>
          </w:p>
        </w:tc>
      </w:tr>
    </w:tbl>
    <w:p w14:paraId="6FC47DE7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關於上述資料，哪一位同學的分析是正確的？</w:t>
      </w:r>
    </w:p>
    <w:p w14:paraId="601F0A0A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</w:t>
      </w:r>
      <w:r w:rsidRPr="00BE06C9">
        <w:rPr>
          <w:rFonts w:ascii="標楷體" w:eastAsia="標楷體" w:hAnsi="標楷體"/>
        </w:rPr>
        <w:t>(</w:t>
      </w:r>
      <w:r w:rsidRPr="00BE06C9">
        <w:rPr>
          <w:rFonts w:ascii="標楷體" w:eastAsia="標楷體" w:hAnsi="標楷體" w:hint="eastAsia"/>
        </w:rPr>
        <w:t>A</w:t>
      </w:r>
      <w:r w:rsidRPr="00BE06C9">
        <w:rPr>
          <w:rFonts w:ascii="標楷體" w:eastAsia="標楷體" w:hAnsi="標楷體"/>
        </w:rPr>
        <w:t>)</w:t>
      </w:r>
      <w:r w:rsidRPr="00BE06C9">
        <w:rPr>
          <w:rFonts w:ascii="標楷體" w:eastAsia="標楷體" w:hAnsi="標楷體" w:hint="eastAsia"/>
        </w:rPr>
        <w:t>小慈:使用羅馬字是因為西班牙曾經在臺傳教。</w:t>
      </w:r>
    </w:p>
    <w:p w14:paraId="21D11D0B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</w:t>
      </w:r>
      <w:r w:rsidRPr="00BE06C9">
        <w:rPr>
          <w:rFonts w:ascii="標楷體" w:eastAsia="標楷體" w:hAnsi="標楷體"/>
        </w:rPr>
        <w:t>(B)</w:t>
      </w:r>
      <w:r w:rsidRPr="00BE06C9">
        <w:rPr>
          <w:rFonts w:ascii="標楷體" w:eastAsia="標楷體" w:hAnsi="標楷體" w:hint="eastAsia"/>
        </w:rPr>
        <w:t>小文:臺南善化教會的教友有凱達格蘭族的血統。</w:t>
      </w:r>
    </w:p>
    <w:p w14:paraId="6E53E8B0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</w:t>
      </w:r>
      <w:r w:rsidRPr="00BE06C9">
        <w:rPr>
          <w:rFonts w:ascii="標楷體" w:eastAsia="標楷體" w:hAnsi="標楷體"/>
        </w:rPr>
        <w:t>(C)</w:t>
      </w:r>
      <w:r w:rsidRPr="00BE06C9">
        <w:rPr>
          <w:rFonts w:ascii="標楷體" w:eastAsia="標楷體" w:hAnsi="標楷體" w:hint="eastAsia"/>
        </w:rPr>
        <w:t>小國:發函的政府是臺灣總督府。</w:t>
      </w:r>
    </w:p>
    <w:p w14:paraId="2412A2E6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</w:t>
      </w:r>
      <w:r w:rsidRPr="00BE06C9">
        <w:rPr>
          <w:rFonts w:ascii="標楷體" w:eastAsia="標楷體" w:hAnsi="標楷體"/>
        </w:rPr>
        <w:t>(D)</w:t>
      </w:r>
      <w:r w:rsidRPr="00BE06C9">
        <w:rPr>
          <w:rFonts w:ascii="標楷體" w:eastAsia="標楷體" w:hAnsi="標楷體" w:hint="eastAsia"/>
        </w:rPr>
        <w:t>小中:發函是因為政府要求原住民說國語。</w:t>
      </w:r>
    </w:p>
    <w:p w14:paraId="7A0007E0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6E3B10A9" w14:textId="77777777" w:rsidR="00BE06C9" w:rsidRPr="00BE06C9" w:rsidRDefault="00BE5961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35</w:t>
      </w:r>
      <w:r w:rsidR="00BE06C9" w:rsidRPr="00BE06C9">
        <w:rPr>
          <w:rFonts w:ascii="標楷體" w:eastAsia="標楷體" w:hAnsi="標楷體"/>
        </w:rPr>
        <w:t>.蔣中正總統是中華民國歷史上在位時間最</w:t>
      </w:r>
      <w:r w:rsidR="00BE06C9" w:rsidRPr="00BE06C9">
        <w:rPr>
          <w:rFonts w:ascii="標楷體" w:eastAsia="標楷體" w:hAnsi="標楷體" w:hint="eastAsia"/>
        </w:rPr>
        <w:t>久</w:t>
      </w:r>
      <w:r w:rsidR="00BE06C9" w:rsidRPr="00BE06C9">
        <w:rPr>
          <w:rFonts w:ascii="標楷體" w:eastAsia="標楷體" w:hAnsi="標楷體"/>
        </w:rPr>
        <w:t>的國家元首，為中華民國行憲後第1任至第5任總統</w:t>
      </w:r>
      <w:r w:rsidR="00BE06C9" w:rsidRPr="00BE06C9">
        <w:rPr>
          <w:rFonts w:ascii="標楷體" w:eastAsia="標楷體" w:hAnsi="標楷體" w:hint="eastAsia"/>
        </w:rPr>
        <w:t>。當時總統得以</w:t>
      </w:r>
    </w:p>
    <w:p w14:paraId="6AFB1FFF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連選連任的依據為何？</w:t>
      </w:r>
    </w:p>
    <w:p w14:paraId="3F077C89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(A)戒嚴令             (B)中華民國憲法</w:t>
      </w:r>
    </w:p>
    <w:p w14:paraId="1D417A33" w14:textId="77777777" w:rsidR="00BE06C9" w:rsidRPr="00BE06C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 w:rsidRPr="00BE06C9">
        <w:rPr>
          <w:rFonts w:ascii="標楷體" w:eastAsia="標楷體" w:hAnsi="標楷體" w:hint="eastAsia"/>
        </w:rPr>
        <w:t xml:space="preserve">   (C)六三法             (D)動員戡亂時期臨時條款</w:t>
      </w:r>
    </w:p>
    <w:p w14:paraId="73F9B59D" w14:textId="77777777" w:rsidR="00BE06C9" w:rsidRPr="003E1049" w:rsidRDefault="00BE06C9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4DB945FD" w14:textId="77777777" w:rsidR="00A44C3C" w:rsidRPr="00A44C3C" w:rsidRDefault="00A44C3C" w:rsidP="00A44C3C">
      <w:pPr>
        <w:tabs>
          <w:tab w:val="left" w:pos="1320"/>
        </w:tabs>
        <w:ind w:left="281" w:hangingChars="117" w:hanging="281"/>
        <w:rPr>
          <w:rFonts w:ascii="標楷體" w:eastAsia="標楷體" w:hAnsi="標楷體"/>
          <w:color w:val="000000" w:themeColor="text1"/>
          <w:kern w:val="0"/>
        </w:rPr>
      </w:pPr>
      <w:bookmarkStart w:id="17" w:name="_Hlk169770784"/>
      <w:r w:rsidRPr="003E1049">
        <w:rPr>
          <w:rFonts w:ascii="標楷體" w:eastAsia="標楷體" w:hAnsi="標楷體" w:hint="eastAsia"/>
          <w:snapToGrid w:val="0"/>
          <w:color w:val="000000" w:themeColor="text1"/>
          <w:kern w:val="0"/>
        </w:rPr>
        <w:t>3</w:t>
      </w:r>
      <w:r w:rsidR="00BE5961" w:rsidRPr="003E1049">
        <w:rPr>
          <w:rFonts w:ascii="標楷體" w:eastAsia="標楷體" w:hAnsi="標楷體" w:hint="eastAsia"/>
          <w:snapToGrid w:val="0"/>
          <w:color w:val="000000" w:themeColor="text1"/>
          <w:kern w:val="0"/>
        </w:rPr>
        <w:t>6</w:t>
      </w:r>
      <w:r w:rsidRPr="003E1049">
        <w:rPr>
          <w:rFonts w:ascii="標楷體" w:eastAsia="標楷體" w:hAnsi="標楷體"/>
          <w:snapToGrid w:val="0"/>
          <w:color w:val="000000" w:themeColor="text1"/>
          <w:kern w:val="0"/>
        </w:rPr>
        <w:t>.</w:t>
      </w:r>
      <w:r w:rsidRPr="00A44C3C">
        <w:rPr>
          <w:rFonts w:ascii="標楷體" w:eastAsia="標楷體" w:hAnsi="標楷體" w:hint="eastAsia"/>
          <w:color w:val="000000" w:themeColor="text1"/>
        </w:rPr>
        <w:t xml:space="preserve"> 「文化之間因相互接觸產生比較及排序，導致文化有高／低、優雅／粗俗、進步／落後之分。」關於上述概念</w:t>
      </w:r>
      <w:r w:rsidRPr="00A44C3C">
        <w:rPr>
          <w:rFonts w:ascii="標楷體" w:eastAsia="標楷體" w:hAnsi="標楷體" w:hint="eastAsia"/>
          <w:color w:val="000000" w:themeColor="text1"/>
          <w:kern w:val="0"/>
        </w:rPr>
        <w:t>，下列說明何者正確？</w:t>
      </w:r>
    </w:p>
    <w:p w14:paraId="57BEE1C9" w14:textId="77777777" w:rsidR="00A44C3C" w:rsidRPr="00A44C3C" w:rsidRDefault="00A44C3C" w:rsidP="00A44C3C">
      <w:pPr>
        <w:tabs>
          <w:tab w:val="left" w:pos="1320"/>
        </w:tabs>
        <w:ind w:leftChars="117" w:left="281" w:firstLineChars="1" w:firstLine="2"/>
        <w:rPr>
          <w:rFonts w:ascii="標楷體" w:eastAsia="標楷體" w:hAnsi="標楷體"/>
          <w:color w:val="000000" w:themeColor="text1"/>
        </w:rPr>
      </w:pPr>
      <w:r w:rsidRPr="00A44C3C">
        <w:rPr>
          <w:rFonts w:ascii="標楷體" w:eastAsia="標楷體" w:hAnsi="標楷體"/>
          <w:color w:val="000000" w:themeColor="text1"/>
        </w:rPr>
        <w:t>(A)會形成文化不平等的現象</w:t>
      </w:r>
    </w:p>
    <w:p w14:paraId="50E8C4EB" w14:textId="77777777" w:rsidR="00A44C3C" w:rsidRPr="00A44C3C" w:rsidRDefault="00A44C3C" w:rsidP="00A44C3C">
      <w:pPr>
        <w:tabs>
          <w:tab w:val="left" w:pos="1320"/>
        </w:tabs>
        <w:ind w:leftChars="117" w:left="281" w:firstLineChars="1" w:firstLine="2"/>
        <w:rPr>
          <w:rFonts w:ascii="標楷體" w:eastAsia="標楷體" w:hAnsi="標楷體"/>
          <w:color w:val="000000" w:themeColor="text1"/>
        </w:rPr>
      </w:pPr>
      <w:r w:rsidRPr="00A44C3C">
        <w:rPr>
          <w:rFonts w:ascii="標楷體" w:eastAsia="標楷體" w:hAnsi="標楷體"/>
          <w:color w:val="000000" w:themeColor="text1"/>
        </w:rPr>
        <w:t>(B)文化</w:t>
      </w:r>
      <w:r w:rsidRPr="00A44C3C">
        <w:rPr>
          <w:rFonts w:ascii="標楷體" w:eastAsia="標楷體" w:hAnsi="標楷體" w:hint="eastAsia"/>
          <w:color w:val="000000" w:themeColor="text1"/>
        </w:rPr>
        <w:t>本身</w:t>
      </w:r>
      <w:r w:rsidRPr="00A44C3C">
        <w:rPr>
          <w:rFonts w:ascii="標楷體" w:eastAsia="標楷體" w:hAnsi="標楷體"/>
          <w:color w:val="000000" w:themeColor="text1"/>
        </w:rPr>
        <w:t>有高低優</w:t>
      </w:r>
      <w:r w:rsidRPr="00A44C3C">
        <w:rPr>
          <w:rFonts w:ascii="標楷體" w:eastAsia="標楷體" w:hAnsi="標楷體" w:hint="eastAsia"/>
          <w:color w:val="000000" w:themeColor="text1"/>
        </w:rPr>
        <w:t>劣之分</w:t>
      </w:r>
    </w:p>
    <w:p w14:paraId="0CD7509A" w14:textId="77777777" w:rsidR="00A44C3C" w:rsidRPr="00A44C3C" w:rsidRDefault="00A44C3C" w:rsidP="00A44C3C">
      <w:pPr>
        <w:tabs>
          <w:tab w:val="left" w:pos="1320"/>
        </w:tabs>
        <w:ind w:leftChars="117" w:left="281" w:firstLineChars="1" w:firstLine="2"/>
        <w:rPr>
          <w:rFonts w:ascii="標楷體" w:eastAsia="標楷體" w:hAnsi="標楷體"/>
          <w:color w:val="000000" w:themeColor="text1"/>
        </w:rPr>
      </w:pPr>
      <w:r w:rsidRPr="00A44C3C">
        <w:rPr>
          <w:rFonts w:ascii="標楷體" w:eastAsia="標楷體" w:hAnsi="標楷體"/>
          <w:color w:val="000000" w:themeColor="text1"/>
        </w:rPr>
        <w:t>(C)</w:t>
      </w:r>
      <w:r w:rsidRPr="00A44C3C">
        <w:rPr>
          <w:rFonts w:ascii="標楷體" w:eastAsia="標楷體" w:hAnsi="標楷體" w:hint="eastAsia"/>
          <w:color w:val="000000" w:themeColor="text1"/>
        </w:rPr>
        <w:t>因此形成次文化</w:t>
      </w:r>
    </w:p>
    <w:p w14:paraId="3B3BE6A2" w14:textId="77777777" w:rsidR="00A44C3C" w:rsidRPr="00A44C3C" w:rsidRDefault="00A44C3C" w:rsidP="00A44C3C">
      <w:pPr>
        <w:tabs>
          <w:tab w:val="left" w:pos="1320"/>
        </w:tabs>
        <w:ind w:leftChars="117" w:left="281" w:firstLineChars="1" w:firstLine="2"/>
        <w:rPr>
          <w:rFonts w:ascii="標楷體" w:eastAsia="標楷體" w:hAnsi="標楷體"/>
          <w:color w:val="000000" w:themeColor="text1"/>
          <w:kern w:val="0"/>
        </w:rPr>
      </w:pPr>
      <w:r w:rsidRPr="00A44C3C">
        <w:rPr>
          <w:rFonts w:ascii="標楷體" w:eastAsia="標楷體" w:hAnsi="標楷體"/>
          <w:color w:val="000000" w:themeColor="text1"/>
        </w:rPr>
        <w:t>(D)強勢文化代表進步及優雅</w:t>
      </w:r>
      <w:r w:rsidRPr="00A44C3C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40BA1A8" w14:textId="77777777" w:rsidR="00A44C3C" w:rsidRDefault="00A44C3C" w:rsidP="00A44C3C">
      <w:pPr>
        <w:tabs>
          <w:tab w:val="left" w:pos="1320"/>
        </w:tabs>
        <w:ind w:leftChars="117" w:left="281" w:firstLineChars="1" w:firstLine="2"/>
        <w:rPr>
          <w:rFonts w:ascii="標楷體" w:eastAsia="標楷體" w:hAnsi="標楷體"/>
          <w:color w:val="000000" w:themeColor="text1"/>
        </w:rPr>
      </w:pPr>
    </w:p>
    <w:bookmarkEnd w:id="17"/>
    <w:p w14:paraId="4D45647A" w14:textId="77777777" w:rsidR="003E1049" w:rsidRDefault="003E1049" w:rsidP="00A44C3C">
      <w:pPr>
        <w:tabs>
          <w:tab w:val="left" w:pos="1320"/>
        </w:tabs>
        <w:ind w:leftChars="117" w:left="281" w:firstLineChars="1" w:firstLine="2"/>
        <w:rPr>
          <w:rFonts w:ascii="標楷體" w:eastAsia="標楷體" w:hAnsi="標楷體"/>
          <w:color w:val="000000" w:themeColor="text1"/>
        </w:rPr>
      </w:pPr>
    </w:p>
    <w:p w14:paraId="7A2C69DE" w14:textId="77777777" w:rsidR="003E1049" w:rsidRDefault="003E1049" w:rsidP="00A44C3C">
      <w:pPr>
        <w:tabs>
          <w:tab w:val="left" w:pos="1320"/>
        </w:tabs>
        <w:ind w:leftChars="117" w:left="281" w:firstLineChars="1" w:firstLine="2"/>
        <w:rPr>
          <w:rFonts w:ascii="標楷體" w:eastAsia="標楷體" w:hAnsi="標楷體"/>
          <w:color w:val="000000" w:themeColor="text1"/>
        </w:rPr>
      </w:pPr>
    </w:p>
    <w:p w14:paraId="14E669C7" w14:textId="77777777" w:rsidR="003E1049" w:rsidRDefault="003E1049" w:rsidP="00A44C3C">
      <w:pPr>
        <w:tabs>
          <w:tab w:val="left" w:pos="1320"/>
        </w:tabs>
        <w:ind w:leftChars="117" w:left="281" w:firstLineChars="1" w:firstLine="2"/>
        <w:rPr>
          <w:rFonts w:ascii="標楷體" w:eastAsia="標楷體" w:hAnsi="標楷體"/>
          <w:color w:val="000000" w:themeColor="text1"/>
        </w:rPr>
      </w:pPr>
    </w:p>
    <w:p w14:paraId="6674C225" w14:textId="77777777" w:rsidR="003E1049" w:rsidRDefault="003E1049" w:rsidP="00A44C3C">
      <w:pPr>
        <w:tabs>
          <w:tab w:val="left" w:pos="1320"/>
        </w:tabs>
        <w:ind w:leftChars="117" w:left="281" w:firstLineChars="1" w:firstLine="2"/>
        <w:rPr>
          <w:rFonts w:ascii="標楷體" w:eastAsia="標楷體" w:hAnsi="標楷體"/>
          <w:color w:val="000000" w:themeColor="text1"/>
        </w:rPr>
      </w:pPr>
    </w:p>
    <w:p w14:paraId="2848F0E4" w14:textId="77777777" w:rsidR="003E1049" w:rsidRDefault="003E1049" w:rsidP="00A44C3C">
      <w:pPr>
        <w:tabs>
          <w:tab w:val="left" w:pos="1320"/>
        </w:tabs>
        <w:ind w:leftChars="117" w:left="281" w:firstLineChars="1" w:firstLine="2"/>
        <w:rPr>
          <w:rFonts w:ascii="標楷體" w:eastAsia="標楷體" w:hAnsi="標楷體"/>
          <w:color w:val="000000" w:themeColor="text1"/>
        </w:rPr>
      </w:pPr>
    </w:p>
    <w:p w14:paraId="114E2071" w14:textId="77777777" w:rsidR="00A44C3C" w:rsidRPr="00A44C3C" w:rsidRDefault="00A44C3C" w:rsidP="00A44C3C">
      <w:pPr>
        <w:tabs>
          <w:tab w:val="left" w:pos="1320"/>
        </w:tabs>
        <w:rPr>
          <w:rFonts w:ascii="標楷體" w:eastAsia="標楷體" w:hAnsi="標楷體"/>
          <w:color w:val="000000" w:themeColor="text1"/>
          <w:kern w:val="0"/>
        </w:rPr>
      </w:pPr>
      <w:r w:rsidRPr="00A44C3C">
        <w:rPr>
          <w:rFonts w:ascii="標楷體" w:eastAsia="標楷體" w:hAnsi="標楷體"/>
          <w:color w:val="000000" w:themeColor="text1"/>
          <w:kern w:val="0"/>
        </w:rPr>
        <w:lastRenderedPageBreak/>
        <w:t>3</w:t>
      </w:r>
      <w:r w:rsidR="00BE5961" w:rsidRPr="003E1049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A44C3C">
        <w:rPr>
          <w:rFonts w:ascii="標楷體" w:eastAsia="標楷體" w:hAnsi="標楷體"/>
          <w:color w:val="000000" w:themeColor="text1"/>
          <w:kern w:val="0"/>
        </w:rPr>
        <w:t>.</w:t>
      </w:r>
      <w:r w:rsidRPr="00A44C3C">
        <w:rPr>
          <w:rFonts w:ascii="標楷體" w:eastAsia="標楷體" w:hAnsi="標楷體" w:hint="eastAsia"/>
          <w:color w:val="000000" w:themeColor="text1"/>
          <w:kern w:val="0"/>
        </w:rPr>
        <w:t xml:space="preserve"> 小莉正整理公民講義的重點，請問：下列哪些屬於</w:t>
      </w:r>
    </w:p>
    <w:p w14:paraId="7D3F38B5" w14:textId="77777777" w:rsidR="00A44C3C" w:rsidRPr="00A44C3C" w:rsidRDefault="00A44C3C" w:rsidP="00A44C3C">
      <w:pPr>
        <w:tabs>
          <w:tab w:val="left" w:pos="1320"/>
        </w:tabs>
        <w:ind w:leftChars="177" w:left="425" w:firstLine="1"/>
        <w:rPr>
          <w:rFonts w:ascii="標楷體" w:eastAsia="標楷體" w:hAnsi="標楷體"/>
          <w:color w:val="000000" w:themeColor="text1"/>
          <w:kern w:val="0"/>
        </w:rPr>
      </w:pPr>
      <w:r w:rsidRPr="00A44C3C">
        <w:rPr>
          <w:rFonts w:ascii="標楷體" w:eastAsia="標楷體" w:hAnsi="標楷體" w:hint="eastAsia"/>
          <w:color w:val="000000" w:themeColor="text1"/>
          <w:kern w:val="0"/>
        </w:rPr>
        <w:t>倫理道德的規範？</w:t>
      </w:r>
    </w:p>
    <w:p w14:paraId="7D6F77A7" w14:textId="77777777" w:rsidR="00A44C3C" w:rsidRPr="00A44C3C" w:rsidRDefault="00A44C3C" w:rsidP="00A44C3C">
      <w:pPr>
        <w:tabs>
          <w:tab w:val="left" w:pos="1320"/>
        </w:tabs>
        <w:ind w:firstLineChars="177" w:firstLine="425"/>
        <w:rPr>
          <w:rFonts w:ascii="標楷體" w:eastAsia="標楷體" w:hAnsi="標楷體"/>
          <w:color w:val="000000" w:themeColor="text1"/>
          <w:kern w:val="0"/>
        </w:rPr>
      </w:pPr>
      <w:r w:rsidRPr="00A44C3C">
        <w:rPr>
          <w:rFonts w:ascii="標楷體" w:eastAsia="標楷體" w:hAnsi="標楷體"/>
          <w:color w:val="000000" w:themeColor="text1"/>
          <w:kern w:val="0"/>
        </w:rPr>
        <w:t>(甲)清明節掃墓祭祖</w:t>
      </w:r>
    </w:p>
    <w:p w14:paraId="384E4445" w14:textId="77777777" w:rsidR="00A44C3C" w:rsidRPr="00A44C3C" w:rsidRDefault="00A44C3C" w:rsidP="00A44C3C">
      <w:pPr>
        <w:tabs>
          <w:tab w:val="left" w:pos="1320"/>
        </w:tabs>
        <w:ind w:firstLineChars="177" w:firstLine="425"/>
        <w:rPr>
          <w:rFonts w:ascii="標楷體" w:eastAsia="標楷體" w:hAnsi="標楷體"/>
          <w:color w:val="000000" w:themeColor="text1"/>
          <w:kern w:val="0"/>
        </w:rPr>
      </w:pPr>
      <w:r w:rsidRPr="00A44C3C">
        <w:rPr>
          <w:rFonts w:ascii="標楷體" w:eastAsia="標楷體" w:hAnsi="標楷體"/>
          <w:color w:val="000000" w:themeColor="text1"/>
          <w:kern w:val="0"/>
        </w:rPr>
        <w:t>(</w:t>
      </w:r>
      <w:r w:rsidRPr="00A44C3C">
        <w:rPr>
          <w:rFonts w:ascii="標楷體" w:eastAsia="標楷體" w:hAnsi="標楷體" w:hint="eastAsia"/>
          <w:color w:val="000000" w:themeColor="text1"/>
          <w:kern w:val="0"/>
        </w:rPr>
        <w:t>乙)公車上讓座給老人及孕婦</w:t>
      </w:r>
    </w:p>
    <w:p w14:paraId="2D9DD59F" w14:textId="77777777" w:rsidR="00A44C3C" w:rsidRPr="00A44C3C" w:rsidRDefault="00A44C3C" w:rsidP="00A44C3C">
      <w:pPr>
        <w:tabs>
          <w:tab w:val="left" w:pos="1320"/>
        </w:tabs>
        <w:ind w:firstLineChars="177" w:firstLine="425"/>
        <w:rPr>
          <w:rFonts w:ascii="標楷體" w:eastAsia="標楷體" w:hAnsi="標楷體"/>
          <w:color w:val="000000" w:themeColor="text1"/>
          <w:kern w:val="0"/>
        </w:rPr>
      </w:pPr>
      <w:r w:rsidRPr="00A44C3C">
        <w:rPr>
          <w:rFonts w:ascii="標楷體" w:eastAsia="標楷體" w:hAnsi="標楷體"/>
          <w:color w:val="000000" w:themeColor="text1"/>
          <w:kern w:val="0"/>
        </w:rPr>
        <w:t>(</w:t>
      </w:r>
      <w:r w:rsidRPr="00A44C3C">
        <w:rPr>
          <w:rFonts w:ascii="標楷體" w:eastAsia="標楷體" w:hAnsi="標楷體" w:hint="eastAsia"/>
          <w:color w:val="000000" w:themeColor="text1"/>
          <w:kern w:val="0"/>
        </w:rPr>
        <w:t>丙)參加媽祖</w:t>
      </w:r>
      <w:proofErr w:type="gramStart"/>
      <w:r w:rsidRPr="00A44C3C">
        <w:rPr>
          <w:rFonts w:ascii="標楷體" w:eastAsia="標楷體" w:hAnsi="標楷體" w:hint="eastAsia"/>
          <w:color w:val="000000" w:themeColor="text1"/>
          <w:kern w:val="0"/>
        </w:rPr>
        <w:t>遶</w:t>
      </w:r>
      <w:proofErr w:type="gramEnd"/>
      <w:r w:rsidRPr="00A44C3C">
        <w:rPr>
          <w:rFonts w:ascii="標楷體" w:eastAsia="標楷體" w:hAnsi="標楷體" w:hint="eastAsia"/>
          <w:color w:val="000000" w:themeColor="text1"/>
          <w:kern w:val="0"/>
        </w:rPr>
        <w:t>境活動</w:t>
      </w:r>
    </w:p>
    <w:p w14:paraId="1B190457" w14:textId="77777777" w:rsidR="00A44C3C" w:rsidRPr="00A44C3C" w:rsidRDefault="00A44C3C" w:rsidP="00A44C3C">
      <w:pPr>
        <w:tabs>
          <w:tab w:val="left" w:pos="1320"/>
        </w:tabs>
        <w:ind w:firstLineChars="177" w:firstLine="425"/>
        <w:rPr>
          <w:rFonts w:ascii="標楷體" w:eastAsia="標楷體" w:hAnsi="標楷體"/>
          <w:color w:val="000000" w:themeColor="text1"/>
          <w:kern w:val="0"/>
        </w:rPr>
      </w:pPr>
      <w:r w:rsidRPr="00A44C3C">
        <w:rPr>
          <w:rFonts w:ascii="標楷體" w:eastAsia="標楷體" w:hAnsi="標楷體"/>
          <w:color w:val="000000" w:themeColor="text1"/>
          <w:kern w:val="0"/>
        </w:rPr>
        <w:t>(丁)孝順父母友愛兄弟</w:t>
      </w:r>
    </w:p>
    <w:p w14:paraId="29C82D56" w14:textId="77777777" w:rsidR="00A44C3C" w:rsidRPr="00A44C3C" w:rsidRDefault="00A44C3C" w:rsidP="00A44C3C">
      <w:pPr>
        <w:tabs>
          <w:tab w:val="left" w:pos="1320"/>
        </w:tabs>
        <w:ind w:firstLineChars="177" w:firstLine="425"/>
        <w:rPr>
          <w:rFonts w:ascii="標楷體" w:eastAsia="標楷體" w:hAnsi="標楷體"/>
          <w:color w:val="000000" w:themeColor="text1"/>
          <w:kern w:val="0"/>
        </w:rPr>
      </w:pPr>
      <w:r w:rsidRPr="00A44C3C">
        <w:rPr>
          <w:rFonts w:ascii="標楷體" w:eastAsia="標楷體" w:hAnsi="標楷體"/>
          <w:color w:val="000000" w:themeColor="text1"/>
          <w:kern w:val="0"/>
        </w:rPr>
        <w:t>(</w:t>
      </w:r>
      <w:r w:rsidRPr="00A44C3C">
        <w:rPr>
          <w:rFonts w:ascii="標楷體" w:eastAsia="標楷體" w:hAnsi="標楷體" w:hint="eastAsia"/>
          <w:color w:val="000000" w:themeColor="text1"/>
          <w:kern w:val="0"/>
        </w:rPr>
        <w:t>戊)</w:t>
      </w:r>
      <w:proofErr w:type="gramStart"/>
      <w:r w:rsidRPr="00A44C3C">
        <w:rPr>
          <w:rFonts w:ascii="標楷體" w:eastAsia="標楷體" w:hAnsi="標楷體" w:hint="eastAsia"/>
          <w:color w:val="000000" w:themeColor="text1"/>
          <w:kern w:val="0"/>
        </w:rPr>
        <w:t>酒駕被</w:t>
      </w:r>
      <w:proofErr w:type="gramEnd"/>
      <w:r w:rsidRPr="00A44C3C">
        <w:rPr>
          <w:rFonts w:ascii="標楷體" w:eastAsia="標楷體" w:hAnsi="標楷體" w:hint="eastAsia"/>
          <w:color w:val="000000" w:themeColor="text1"/>
          <w:kern w:val="0"/>
        </w:rPr>
        <w:t>移送法辦</w:t>
      </w:r>
    </w:p>
    <w:p w14:paraId="7F800AC3" w14:textId="77777777" w:rsidR="00A44C3C" w:rsidRDefault="00A44C3C" w:rsidP="00A44C3C">
      <w:pPr>
        <w:widowControl/>
        <w:shd w:val="clear" w:color="auto" w:fill="FFFFFF"/>
        <w:ind w:firstLineChars="177" w:firstLine="425"/>
        <w:rPr>
          <w:rFonts w:ascii="標楷體" w:eastAsia="標楷體" w:hAnsi="標楷體"/>
          <w:color w:val="000000" w:themeColor="text1"/>
          <w:kern w:val="0"/>
        </w:rPr>
      </w:pPr>
      <w:r w:rsidRPr="00A44C3C">
        <w:rPr>
          <w:rFonts w:ascii="標楷體" w:eastAsia="標楷體" w:hAnsi="標楷體" w:hint="eastAsia"/>
          <w:color w:val="000000" w:themeColor="text1"/>
          <w:kern w:val="0"/>
        </w:rPr>
        <w:t>(A)甲乙(B)乙丁(C)丁戊(D)</w:t>
      </w:r>
      <w:proofErr w:type="gramStart"/>
      <w:r w:rsidRPr="00A44C3C">
        <w:rPr>
          <w:rFonts w:ascii="標楷體" w:eastAsia="標楷體" w:hAnsi="標楷體" w:hint="eastAsia"/>
          <w:color w:val="000000" w:themeColor="text1"/>
          <w:kern w:val="0"/>
        </w:rPr>
        <w:t>甲戊</w:t>
      </w:r>
      <w:proofErr w:type="gramEnd"/>
      <w:r w:rsidRPr="00A44C3C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6E29E8D4" w14:textId="77777777" w:rsidR="00D06003" w:rsidRPr="00A44C3C" w:rsidRDefault="00D06003" w:rsidP="00A44C3C">
      <w:pPr>
        <w:widowControl/>
        <w:shd w:val="clear" w:color="auto" w:fill="FFFFFF"/>
        <w:ind w:firstLineChars="177" w:firstLine="425"/>
        <w:rPr>
          <w:rFonts w:ascii="標楷體" w:eastAsia="標楷體" w:hAnsi="標楷體" w:hint="eastAsia"/>
          <w:color w:val="000000" w:themeColor="text1"/>
          <w:kern w:val="0"/>
        </w:rPr>
      </w:pPr>
    </w:p>
    <w:p w14:paraId="58D5EEF2" w14:textId="77777777" w:rsidR="00A44C3C" w:rsidRPr="003E1049" w:rsidRDefault="00BE5961" w:rsidP="00A44C3C">
      <w:pPr>
        <w:widowControl/>
        <w:shd w:val="clear" w:color="auto" w:fill="FFFFFF"/>
        <w:ind w:leftChars="-59" w:left="283" w:hangingChars="177" w:hanging="425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18" w:name="_Hlk169770814"/>
      <w:bookmarkStart w:id="19" w:name="_GoBack"/>
      <w:r w:rsidRPr="003E104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38</w:t>
      </w:r>
      <w:r w:rsidR="00A44C3C" w:rsidRPr="00A44C3C">
        <w:rPr>
          <w:rFonts w:ascii="標楷體" w:eastAsia="標楷體" w:hAnsi="標楷體" w:cs="新細明體"/>
          <w:color w:val="000000" w:themeColor="text1"/>
          <w:kern w:val="0"/>
          <w:szCs w:val="24"/>
        </w:rPr>
        <w:t>.</w:t>
      </w:r>
      <w:r w:rsidR="00A44C3C" w:rsidRPr="00A44C3C">
        <w:rPr>
          <w:rFonts w:ascii="標楷體" w:eastAsia="標楷體" w:hAnsi="標楷體" w:cs="新細明體" w:hint="eastAsia"/>
          <w:color w:val="000000" w:themeColor="text1"/>
          <w:kern w:val="0"/>
          <w:szCs w:val="25"/>
          <w:shd w:val="clear" w:color="auto" w:fill="FFFFFF"/>
        </w:rPr>
        <w:t xml:space="preserve"> 桃園景福宮又稱「聖王廟」，廟貌恢弘，地方上多稱「大廟」，座落桃園區市中心，既是信仰重地，也是古蹟。大</w:t>
      </w:r>
      <w:proofErr w:type="gramStart"/>
      <w:r w:rsidR="00A44C3C" w:rsidRPr="00A44C3C">
        <w:rPr>
          <w:rFonts w:ascii="標楷體" w:eastAsia="標楷體" w:hAnsi="標楷體" w:cs="新細明體" w:hint="eastAsia"/>
          <w:color w:val="000000" w:themeColor="text1"/>
          <w:kern w:val="0"/>
          <w:szCs w:val="25"/>
          <w:shd w:val="clear" w:color="auto" w:fill="FFFFFF"/>
        </w:rPr>
        <w:t>廟座北朝南略</w:t>
      </w:r>
      <w:proofErr w:type="gramEnd"/>
      <w:r w:rsidR="00A44C3C" w:rsidRPr="00A44C3C">
        <w:rPr>
          <w:rFonts w:ascii="標楷體" w:eastAsia="標楷體" w:hAnsi="標楷體" w:cs="新細明體" w:hint="eastAsia"/>
          <w:color w:val="000000" w:themeColor="text1"/>
          <w:kern w:val="0"/>
          <w:szCs w:val="25"/>
          <w:shd w:val="clear" w:color="auto" w:fill="FFFFFF"/>
        </w:rPr>
        <w:t>偏東，是一座面寬九開間兩進兩廊的四合院廟宇建築，正面</w:t>
      </w:r>
      <w:proofErr w:type="gramStart"/>
      <w:r w:rsidR="00A44C3C" w:rsidRPr="00A44C3C">
        <w:rPr>
          <w:rFonts w:ascii="標楷體" w:eastAsia="標楷體" w:hAnsi="標楷體" w:cs="新細明體" w:hint="eastAsia"/>
          <w:color w:val="000000" w:themeColor="text1"/>
          <w:kern w:val="0"/>
          <w:szCs w:val="25"/>
          <w:shd w:val="clear" w:color="auto" w:fill="FFFFFF"/>
        </w:rPr>
        <w:t>牆堵多</w:t>
      </w:r>
      <w:proofErr w:type="gramEnd"/>
      <w:r w:rsidR="00A44C3C" w:rsidRPr="00A44C3C">
        <w:rPr>
          <w:rFonts w:ascii="標楷體" w:eastAsia="標楷體" w:hAnsi="標楷體" w:cs="新細明體" w:hint="eastAsia"/>
          <w:color w:val="000000" w:themeColor="text1"/>
          <w:kern w:val="0"/>
          <w:szCs w:val="25"/>
          <w:shd w:val="clear" w:color="auto" w:fill="FFFFFF"/>
        </w:rPr>
        <w:t>為歷史近百年的石雕作品，供奉漳州人守護神</w:t>
      </w:r>
      <w:proofErr w:type="gramStart"/>
      <w:r w:rsidR="00A44C3C" w:rsidRPr="00A44C3C">
        <w:rPr>
          <w:rFonts w:ascii="標楷體" w:eastAsia="標楷體" w:hAnsi="標楷體" w:cs="新細明體" w:hint="eastAsia"/>
          <w:color w:val="000000" w:themeColor="text1"/>
          <w:kern w:val="0"/>
          <w:szCs w:val="25"/>
          <w:shd w:val="clear" w:color="auto" w:fill="FFFFFF"/>
        </w:rPr>
        <w:t>——</w:t>
      </w:r>
      <w:proofErr w:type="gramEnd"/>
      <w:r w:rsidR="00A44C3C" w:rsidRPr="00A44C3C">
        <w:rPr>
          <w:rFonts w:ascii="標楷體" w:eastAsia="標楷體" w:hAnsi="標楷體" w:cs="新細明體" w:hint="eastAsia"/>
          <w:color w:val="000000" w:themeColor="text1"/>
          <w:kern w:val="0"/>
          <w:szCs w:val="25"/>
          <w:shd w:val="clear" w:color="auto" w:fill="FFFFFF"/>
        </w:rPr>
        <w:t>開</w:t>
      </w:r>
      <w:proofErr w:type="gramStart"/>
      <w:r w:rsidR="00A44C3C" w:rsidRPr="00A44C3C">
        <w:rPr>
          <w:rFonts w:ascii="標楷體" w:eastAsia="標楷體" w:hAnsi="標楷體" w:cs="新細明體" w:hint="eastAsia"/>
          <w:color w:val="000000" w:themeColor="text1"/>
          <w:kern w:val="0"/>
          <w:szCs w:val="25"/>
          <w:shd w:val="clear" w:color="auto" w:fill="FFFFFF"/>
        </w:rPr>
        <w:t>漳</w:t>
      </w:r>
      <w:proofErr w:type="gramEnd"/>
      <w:r w:rsidR="00A44C3C" w:rsidRPr="00A44C3C">
        <w:rPr>
          <w:rFonts w:ascii="標楷體" w:eastAsia="標楷體" w:hAnsi="標楷體" w:cs="新細明體" w:hint="eastAsia"/>
          <w:color w:val="000000" w:themeColor="text1"/>
          <w:kern w:val="0"/>
          <w:szCs w:val="25"/>
          <w:shd w:val="clear" w:color="auto" w:fill="FFFFFF"/>
        </w:rPr>
        <w:t>聖王。</w:t>
      </w:r>
      <w:proofErr w:type="gramStart"/>
      <w:r w:rsidR="00A44C3C" w:rsidRPr="00A44C3C">
        <w:rPr>
          <w:rFonts w:ascii="標楷體" w:eastAsia="標楷體" w:hAnsi="標楷體" w:cs="新細明體" w:hint="eastAsia"/>
          <w:color w:val="000000" w:themeColor="text1"/>
          <w:kern w:val="0"/>
          <w:szCs w:val="25"/>
          <w:shd w:val="clear" w:color="auto" w:fill="FFFFFF"/>
        </w:rPr>
        <w:t>請問將景福</w:t>
      </w:r>
      <w:proofErr w:type="gramEnd"/>
      <w:r w:rsidR="00A44C3C" w:rsidRPr="00A44C3C">
        <w:rPr>
          <w:rFonts w:ascii="標楷體" w:eastAsia="標楷體" w:hAnsi="標楷體" w:cs="新細明體" w:hint="eastAsia"/>
          <w:color w:val="000000" w:themeColor="text1"/>
          <w:kern w:val="0"/>
          <w:szCs w:val="25"/>
          <w:shd w:val="clear" w:color="auto" w:fill="FFFFFF"/>
        </w:rPr>
        <w:t>宮指定為</w:t>
      </w:r>
      <w:r w:rsidR="00A44C3C" w:rsidRPr="003E1049">
        <w:rPr>
          <w:rFonts w:ascii="標楷體" w:eastAsia="標楷體" w:hAnsi="標楷體" w:cs="新細明體" w:hint="eastAsia"/>
          <w:color w:val="000000" w:themeColor="text1"/>
          <w:kern w:val="0"/>
          <w:szCs w:val="25"/>
        </w:rPr>
        <w:t>直轄市定古蹟</w:t>
      </w:r>
      <w:r w:rsidR="00A44C3C" w:rsidRPr="003E1049">
        <w:rPr>
          <w:rFonts w:ascii="標楷體" w:eastAsia="標楷體" w:hAnsi="標楷體"/>
          <w:color w:val="000000" w:themeColor="text1"/>
          <w:kern w:val="0"/>
          <w:szCs w:val="24"/>
        </w:rPr>
        <w:t xml:space="preserve">的用意應為下列何者？　</w:t>
      </w:r>
    </w:p>
    <w:p w14:paraId="223CA357" w14:textId="77777777" w:rsidR="00A44C3C" w:rsidRPr="003E1049" w:rsidRDefault="00A44C3C" w:rsidP="00A44C3C">
      <w:pPr>
        <w:widowControl/>
        <w:shd w:val="clear" w:color="auto" w:fill="FFFFFF"/>
        <w:ind w:leftChars="118" w:left="283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E1049">
        <w:rPr>
          <w:rFonts w:ascii="標楷體" w:eastAsia="標楷體" w:hAnsi="標楷體"/>
          <w:color w:val="000000" w:themeColor="text1"/>
          <w:kern w:val="0"/>
          <w:szCs w:val="24"/>
        </w:rPr>
        <w:t>(A)保存文化資產</w:t>
      </w:r>
      <w:r w:rsidRPr="003E1049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E1049">
        <w:rPr>
          <w:rFonts w:ascii="標楷體" w:eastAsia="標楷體" w:hAnsi="標楷體"/>
          <w:color w:val="000000" w:themeColor="text1"/>
          <w:kern w:val="0"/>
          <w:szCs w:val="24"/>
        </w:rPr>
        <w:t xml:space="preserve">   (B)推動</w:t>
      </w:r>
      <w:r w:rsidRPr="003E1049">
        <w:rPr>
          <w:rFonts w:ascii="標楷體" w:eastAsia="標楷體" w:hAnsi="標楷體" w:hint="eastAsia"/>
          <w:color w:val="000000" w:themeColor="text1"/>
          <w:kern w:val="0"/>
          <w:szCs w:val="24"/>
        </w:rPr>
        <w:t>觀光</w:t>
      </w:r>
      <w:r w:rsidRPr="003E1049">
        <w:rPr>
          <w:rFonts w:ascii="標楷體" w:eastAsia="標楷體" w:hAnsi="標楷體"/>
          <w:color w:val="000000" w:themeColor="text1"/>
          <w:kern w:val="0"/>
          <w:szCs w:val="24"/>
        </w:rPr>
        <w:t>發</w:t>
      </w:r>
      <w:r w:rsidRPr="003E1049">
        <w:rPr>
          <w:rFonts w:ascii="標楷體" w:eastAsia="標楷體" w:hAnsi="標楷體" w:hint="eastAsia"/>
          <w:color w:val="000000" w:themeColor="text1"/>
          <w:kern w:val="0"/>
          <w:szCs w:val="24"/>
        </w:rPr>
        <w:t>展</w:t>
      </w:r>
    </w:p>
    <w:p w14:paraId="0B5309E4" w14:textId="77777777" w:rsidR="00A44C3C" w:rsidRPr="003E1049" w:rsidRDefault="00A44C3C" w:rsidP="00A44C3C">
      <w:pPr>
        <w:widowControl/>
        <w:shd w:val="clear" w:color="auto" w:fill="FFFFFF"/>
        <w:ind w:leftChars="118" w:left="283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E1049">
        <w:rPr>
          <w:rFonts w:ascii="標楷體" w:eastAsia="標楷體" w:hAnsi="標楷體"/>
          <w:color w:val="000000" w:themeColor="text1"/>
          <w:kern w:val="0"/>
          <w:szCs w:val="24"/>
        </w:rPr>
        <w:t>(C)營造多元文化</w:t>
      </w:r>
      <w:r w:rsidRPr="003E1049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E1049">
        <w:rPr>
          <w:rFonts w:ascii="標楷體" w:eastAsia="標楷體" w:hAnsi="標楷體"/>
          <w:color w:val="000000" w:themeColor="text1"/>
          <w:kern w:val="0"/>
          <w:szCs w:val="24"/>
        </w:rPr>
        <w:t xml:space="preserve">   (D)制定</w:t>
      </w:r>
      <w:r w:rsidRPr="003E1049">
        <w:rPr>
          <w:rFonts w:ascii="標楷體" w:eastAsia="標楷體" w:hAnsi="標楷體" w:hint="eastAsia"/>
          <w:color w:val="000000" w:themeColor="text1"/>
          <w:kern w:val="0"/>
          <w:szCs w:val="24"/>
        </w:rPr>
        <w:t>典章規範。</w:t>
      </w:r>
    </w:p>
    <w:p w14:paraId="0BAF15AC" w14:textId="77777777" w:rsidR="00A44C3C" w:rsidRPr="003E1049" w:rsidRDefault="00A44C3C" w:rsidP="00A44C3C">
      <w:pPr>
        <w:widowControl/>
        <w:shd w:val="clear" w:color="auto" w:fill="FFFFFF"/>
        <w:ind w:leftChars="118" w:left="283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56DF108B" w14:textId="77777777" w:rsidR="00A44C3C" w:rsidRPr="00A44C3C" w:rsidRDefault="00BE5961" w:rsidP="00A44C3C">
      <w:pPr>
        <w:adjustRightInd w:val="0"/>
        <w:snapToGrid w:val="0"/>
        <w:ind w:leftChars="-59" w:left="283" w:hangingChars="177" w:hanging="425"/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</w:pPr>
      <w:r w:rsidRPr="003E1049">
        <w:rPr>
          <w:rFonts w:ascii="標楷體" w:eastAsia="標楷體" w:hAnsi="標楷體" w:hint="eastAsia"/>
          <w:color w:val="000000" w:themeColor="text1"/>
          <w:kern w:val="0"/>
        </w:rPr>
        <w:t>39</w:t>
      </w:r>
      <w:r w:rsidR="00A44C3C" w:rsidRPr="00A44C3C">
        <w:rPr>
          <w:rFonts w:ascii="標楷體" w:eastAsia="標楷體" w:hAnsi="標楷體"/>
          <w:color w:val="000000" w:themeColor="text1"/>
          <w:kern w:val="0"/>
        </w:rPr>
        <w:t>.</w:t>
      </w:r>
      <w:r w:rsidR="00A44C3C"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 xml:space="preserve"> 來台灣觀光的安妮發現在台灣可以吃到牛肉麵、日本壽司、越南河粉、原住民石板烤肉、泰國</w:t>
      </w:r>
      <w:proofErr w:type="gramStart"/>
      <w:r w:rsidR="00A44C3C"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打拋雞還有</w:t>
      </w:r>
      <w:proofErr w:type="gramEnd"/>
      <w:r w:rsidR="00A44C3C"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各式的</w:t>
      </w:r>
      <w:proofErr w:type="gramStart"/>
      <w:r w:rsidR="00A44C3C"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手搖飲</w:t>
      </w:r>
      <w:proofErr w:type="gramEnd"/>
      <w:r w:rsidR="00A44C3C"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。請問安妮</w:t>
      </w:r>
      <w:r w:rsidR="00A44C3C"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能</w:t>
      </w:r>
      <w:r w:rsidR="00A44C3C"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在台灣吃到各地特色美食</w:t>
      </w:r>
      <w:r w:rsidR="00A44C3C"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，顯示了下列何種意義？</w:t>
      </w:r>
    </w:p>
    <w:p w14:paraId="468A9304" w14:textId="77777777" w:rsidR="00A44C3C" w:rsidRPr="00A44C3C" w:rsidRDefault="00A44C3C" w:rsidP="00A44C3C">
      <w:pPr>
        <w:adjustRightInd w:val="0"/>
        <w:snapToGrid w:val="0"/>
        <w:ind w:leftChars="118" w:left="283"/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</w:pP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(A)</w:t>
      </w:r>
      <w:r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文化位階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 xml:space="preserve">　(B)</w:t>
      </w:r>
      <w:r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強勢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 xml:space="preserve">文化　</w:t>
      </w:r>
    </w:p>
    <w:p w14:paraId="4D36D738" w14:textId="77777777" w:rsidR="00A44C3C" w:rsidRPr="00A44C3C" w:rsidRDefault="00A44C3C" w:rsidP="00A44C3C">
      <w:pPr>
        <w:adjustRightInd w:val="0"/>
        <w:snapToGrid w:val="0"/>
        <w:ind w:leftChars="118" w:left="283"/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</w:pP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(C)多元文化</w:t>
      </w:r>
      <w:r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 xml:space="preserve"> 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 xml:space="preserve"> (D)文化傳承。</w:t>
      </w:r>
    </w:p>
    <w:p w14:paraId="4BEB6638" w14:textId="77777777" w:rsidR="00A44C3C" w:rsidRPr="00A44C3C" w:rsidRDefault="00A44C3C" w:rsidP="00A44C3C">
      <w:pPr>
        <w:adjustRightInd w:val="0"/>
        <w:snapToGrid w:val="0"/>
        <w:ind w:leftChars="118" w:left="283"/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</w:pPr>
    </w:p>
    <w:p w14:paraId="20BD5B3F" w14:textId="77777777" w:rsidR="00A44C3C" w:rsidRPr="00A44C3C" w:rsidRDefault="00A44C3C" w:rsidP="00A44C3C">
      <w:pPr>
        <w:adjustRightInd w:val="0"/>
        <w:snapToGrid w:val="0"/>
        <w:ind w:leftChars="-59" w:left="283" w:hangingChars="177" w:hanging="425"/>
        <w:rPr>
          <w:rFonts w:ascii="標楷體" w:eastAsia="標楷體" w:hAnsi="標楷體" w:cs="Arial"/>
          <w:color w:val="000000" w:themeColor="text1"/>
          <w:szCs w:val="23"/>
          <w:shd w:val="clear" w:color="auto" w:fill="FFFFFF"/>
        </w:rPr>
      </w:pPr>
      <w:r w:rsidRPr="00A44C3C">
        <w:rPr>
          <w:rFonts w:ascii="標楷體" w:eastAsia="標楷體" w:hAnsi="標楷體" w:hint="eastAsia"/>
          <w:color w:val="000000" w:themeColor="text1"/>
        </w:rPr>
        <w:t>4</w:t>
      </w:r>
      <w:r w:rsidR="00BE5961" w:rsidRPr="003E1049">
        <w:rPr>
          <w:rFonts w:ascii="標楷體" w:eastAsia="標楷體" w:hAnsi="標楷體" w:hint="eastAsia"/>
          <w:color w:val="000000" w:themeColor="text1"/>
        </w:rPr>
        <w:t>0</w:t>
      </w:r>
      <w:r w:rsidRPr="00A44C3C">
        <w:rPr>
          <w:rFonts w:ascii="標楷體" w:eastAsia="標楷體" w:hAnsi="標楷體"/>
          <w:color w:val="000000" w:themeColor="text1"/>
        </w:rPr>
        <w:t>.</w:t>
      </w:r>
      <w:r w:rsidRPr="00A44C3C">
        <w:rPr>
          <w:rFonts w:ascii="標楷體" w:eastAsia="標楷體" w:hAnsi="標楷體" w:hint="eastAsia"/>
          <w:color w:val="000000" w:themeColor="text1"/>
        </w:rPr>
        <w:t xml:space="preserve"> </w:t>
      </w:r>
      <w:r w:rsidRPr="00A44C3C">
        <w:rPr>
          <w:rFonts w:ascii="標楷體" w:eastAsia="標楷體" w:hAnsi="標楷體" w:cs="Arial"/>
          <w:bCs/>
          <w:color w:val="000000" w:themeColor="text1"/>
          <w:szCs w:val="23"/>
          <w:shd w:val="clear" w:color="auto" w:fill="FFFFFF"/>
        </w:rPr>
        <w:t>次文化</w:t>
      </w:r>
      <w:r w:rsidRPr="00A44C3C">
        <w:rPr>
          <w:rFonts w:ascii="標楷體" w:eastAsia="標楷體" w:hAnsi="標楷體" w:cs="Arial"/>
          <w:color w:val="000000" w:themeColor="text1"/>
          <w:szCs w:val="23"/>
          <w:shd w:val="clear" w:color="auto" w:fill="FFFFFF"/>
        </w:rPr>
        <w:t>，又稱</w:t>
      </w:r>
      <w:r w:rsidRPr="00A44C3C">
        <w:rPr>
          <w:rFonts w:ascii="標楷體" w:eastAsia="標楷體" w:hAnsi="標楷體" w:cs="Arial" w:hint="eastAsia"/>
          <w:color w:val="000000" w:themeColor="text1"/>
          <w:szCs w:val="23"/>
          <w:shd w:val="clear" w:color="auto" w:fill="FFFFFF"/>
        </w:rPr>
        <w:t>副文化</w:t>
      </w:r>
      <w:r w:rsidRPr="00A44C3C">
        <w:rPr>
          <w:rFonts w:ascii="標楷體" w:eastAsia="標楷體" w:hAnsi="標楷體" w:cs="Arial"/>
          <w:color w:val="000000" w:themeColor="text1"/>
          <w:szCs w:val="23"/>
          <w:shd w:val="clear" w:color="auto" w:fill="FFFFFF"/>
        </w:rPr>
        <w:t>或</w:t>
      </w:r>
      <w:r w:rsidRPr="00A44C3C">
        <w:rPr>
          <w:rFonts w:ascii="標楷體" w:eastAsia="標楷體" w:hAnsi="標楷體" w:cs="Arial"/>
          <w:bCs/>
          <w:color w:val="000000" w:themeColor="text1"/>
          <w:szCs w:val="23"/>
          <w:shd w:val="clear" w:color="auto" w:fill="FFFFFF"/>
        </w:rPr>
        <w:t>非主流文化</w:t>
      </w:r>
      <w:r w:rsidRPr="00A44C3C">
        <w:rPr>
          <w:rFonts w:ascii="標楷體" w:eastAsia="標楷體" w:hAnsi="標楷體" w:cs="Arial"/>
          <w:color w:val="000000" w:themeColor="text1"/>
          <w:szCs w:val="23"/>
          <w:shd w:val="clear" w:color="auto" w:fill="FFFFFF"/>
        </w:rPr>
        <w:t>，是指相對於某個主流文化的小眾文化。次文化以青少年和年輕人為主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。</w:t>
      </w:r>
      <w:r w:rsidRPr="00A44C3C">
        <w:rPr>
          <w:rFonts w:ascii="標楷體" w:eastAsia="標楷體" w:hAnsi="標楷體" w:hint="eastAsia"/>
          <w:color w:val="000000" w:themeColor="text1"/>
        </w:rPr>
        <w:t>請問：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下列</w:t>
      </w:r>
      <w:r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何者屬於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青少年次文化？</w:t>
      </w:r>
    </w:p>
    <w:p w14:paraId="1B623EC1" w14:textId="77777777" w:rsidR="00A44C3C" w:rsidRPr="00A44C3C" w:rsidRDefault="00A44C3C" w:rsidP="00A44C3C">
      <w:pPr>
        <w:adjustRightInd w:val="0"/>
        <w:snapToGrid w:val="0"/>
        <w:ind w:leftChars="41" w:left="98"/>
        <w:rPr>
          <w:rFonts w:ascii="標楷體" w:eastAsia="標楷體" w:hAnsi="標楷體" w:cs="Arial"/>
          <w:color w:val="000000" w:themeColor="text1"/>
        </w:rPr>
      </w:pPr>
      <w:r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 xml:space="preserve"> 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(A)</w:t>
      </w:r>
      <w:r w:rsidRPr="00A44C3C">
        <w:rPr>
          <w:rFonts w:ascii="標楷體" w:eastAsia="標楷體" w:hAnsi="標楷體" w:hint="eastAsia"/>
          <w:color w:val="000000" w:themeColor="text1"/>
        </w:rPr>
        <w:t>端午節</w:t>
      </w:r>
      <w:proofErr w:type="gramStart"/>
      <w:r w:rsidRPr="00A44C3C">
        <w:rPr>
          <w:rFonts w:ascii="標楷體" w:eastAsia="標楷體" w:hAnsi="標楷體" w:hint="eastAsia"/>
          <w:color w:val="000000" w:themeColor="text1"/>
        </w:rPr>
        <w:t>划</w:t>
      </w:r>
      <w:proofErr w:type="gramEnd"/>
      <w:r w:rsidRPr="00A44C3C">
        <w:rPr>
          <w:rFonts w:ascii="標楷體" w:eastAsia="標楷體" w:hAnsi="標楷體" w:hint="eastAsia"/>
          <w:color w:val="000000" w:themeColor="text1"/>
        </w:rPr>
        <w:t xml:space="preserve">龍舟 </w:t>
      </w:r>
      <w:r w:rsidRPr="00A44C3C">
        <w:rPr>
          <w:rFonts w:ascii="標楷體" w:eastAsia="標楷體" w:hAnsi="標楷體"/>
          <w:color w:val="000000" w:themeColor="text1"/>
        </w:rPr>
        <w:t xml:space="preserve">   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(</w:t>
      </w:r>
      <w:r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B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)</w:t>
      </w:r>
      <w:r w:rsidRPr="00A44C3C">
        <w:rPr>
          <w:rFonts w:ascii="標楷體" w:eastAsia="標楷體" w:hAnsi="標楷體" w:hint="eastAsia"/>
          <w:color w:val="000000" w:themeColor="text1"/>
        </w:rPr>
        <w:t>參加</w:t>
      </w:r>
      <w:r w:rsidRPr="00A44C3C">
        <w:rPr>
          <w:rFonts w:ascii="標楷體" w:eastAsia="標楷體" w:hAnsi="標楷體" w:cs="Arial"/>
          <w:color w:val="000000" w:themeColor="text1"/>
        </w:rPr>
        <w:t>COSPLAY</w:t>
      </w:r>
      <w:proofErr w:type="gramStart"/>
      <w:r w:rsidRPr="00A44C3C">
        <w:rPr>
          <w:rFonts w:ascii="標楷體" w:eastAsia="標楷體" w:hAnsi="標楷體" w:cs="Arial" w:hint="eastAsia"/>
          <w:color w:val="000000" w:themeColor="text1"/>
        </w:rPr>
        <w:t>動漫裝扮</w:t>
      </w:r>
      <w:proofErr w:type="gramEnd"/>
      <w:r w:rsidRPr="00A44C3C">
        <w:rPr>
          <w:rFonts w:ascii="標楷體" w:eastAsia="標楷體" w:hAnsi="標楷體" w:cs="Arial" w:hint="eastAsia"/>
          <w:color w:val="000000" w:themeColor="text1"/>
        </w:rPr>
        <w:t>活動</w:t>
      </w:r>
    </w:p>
    <w:p w14:paraId="230E34CD" w14:textId="77777777" w:rsidR="00A44C3C" w:rsidRPr="00A44C3C" w:rsidRDefault="00A44C3C" w:rsidP="00A44C3C">
      <w:pPr>
        <w:adjustRightInd w:val="0"/>
        <w:snapToGrid w:val="0"/>
        <w:ind w:leftChars="41" w:left="98"/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</w:pPr>
      <w:r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 xml:space="preserve"> 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(</w:t>
      </w:r>
      <w:r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C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)</w:t>
      </w:r>
      <w:r w:rsidRPr="00A44C3C">
        <w:rPr>
          <w:rFonts w:ascii="標楷體" w:eastAsia="標楷體" w:hAnsi="標楷體" w:hint="eastAsia"/>
          <w:color w:val="000000" w:themeColor="text1"/>
        </w:rPr>
        <w:t>中元節普渡拜拜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 xml:space="preserve">　(</w:t>
      </w:r>
      <w:r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D</w:t>
      </w:r>
      <w:r w:rsidRPr="00A44C3C">
        <w:rPr>
          <w:rFonts w:ascii="標楷體" w:eastAsia="標楷體" w:hAnsi="標楷體"/>
          <w:snapToGrid w:val="0"/>
          <w:color w:val="000000" w:themeColor="text1"/>
          <w:kern w:val="0"/>
          <w:szCs w:val="24"/>
        </w:rPr>
        <w:t>)</w:t>
      </w:r>
      <w:r w:rsidRPr="00A44C3C">
        <w:rPr>
          <w:rFonts w:ascii="標楷體" w:eastAsia="標楷體" w:hAnsi="標楷體" w:hint="eastAsia"/>
          <w:snapToGrid w:val="0"/>
          <w:color w:val="000000" w:themeColor="text1"/>
          <w:kern w:val="0"/>
          <w:szCs w:val="24"/>
        </w:rPr>
        <w:t>參加婚宴時送上紅包禮金。</w:t>
      </w:r>
    </w:p>
    <w:p w14:paraId="730C6945" w14:textId="7CEAEE67" w:rsidR="00A44C3C" w:rsidRDefault="00A44C3C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5BC8D68F" w14:textId="42DC1094" w:rsidR="00F66F35" w:rsidRDefault="00F66F35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bookmarkEnd w:id="18"/>
    <w:bookmarkEnd w:id="19"/>
    <w:p w14:paraId="0F74D56F" w14:textId="102CCABC" w:rsidR="00F66F35" w:rsidRDefault="00F66F35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216A45BF" w14:textId="050273C0" w:rsidR="00F66F35" w:rsidRDefault="00F66F35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</w:p>
    <w:p w14:paraId="4A1F4B8A" w14:textId="2ECA8A57" w:rsidR="00F66F35" w:rsidRDefault="00F66F35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解答</w:t>
      </w:r>
    </w:p>
    <w:p w14:paraId="2B29F02B" w14:textId="318323BE" w:rsidR="00F66F35" w:rsidRDefault="00F66F35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1-5</w:t>
      </w:r>
      <w:r>
        <w:rPr>
          <w:rFonts w:ascii="標楷體" w:eastAsia="標楷體" w:hAnsi="標楷體"/>
        </w:rPr>
        <w:t xml:space="preserve">   DADBC</w:t>
      </w:r>
    </w:p>
    <w:p w14:paraId="0EB2A967" w14:textId="4A47A339" w:rsidR="00F66F35" w:rsidRDefault="00F66F35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-10  DBBAC</w:t>
      </w:r>
    </w:p>
    <w:p w14:paraId="394DACA2" w14:textId="6625A592" w:rsidR="00F66F35" w:rsidRDefault="00F66F35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1-15 DADCD</w:t>
      </w:r>
    </w:p>
    <w:p w14:paraId="4D4DB5EB" w14:textId="296A29DB" w:rsidR="00F66F35" w:rsidRDefault="00F66F35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6-20 CBBCD</w:t>
      </w:r>
    </w:p>
    <w:p w14:paraId="68D48F6C" w14:textId="2D77B8FB" w:rsidR="00F66F35" w:rsidRDefault="00F66F35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1-25 DDBCC</w:t>
      </w:r>
    </w:p>
    <w:p w14:paraId="6500498D" w14:textId="60683A3A" w:rsidR="00F66F35" w:rsidRDefault="00F66F35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6-30 CADBA</w:t>
      </w:r>
    </w:p>
    <w:p w14:paraId="198EAC0C" w14:textId="07091E38" w:rsidR="00934A9E" w:rsidRDefault="00934A9E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1-35 BAADD</w:t>
      </w:r>
    </w:p>
    <w:p w14:paraId="03D8F463" w14:textId="0C806137" w:rsidR="00934A9E" w:rsidRPr="003E1049" w:rsidRDefault="00934A9E" w:rsidP="00BE06C9">
      <w:pPr>
        <w:pStyle w:val="af4"/>
        <w:tabs>
          <w:tab w:val="center" w:pos="284"/>
        </w:tabs>
        <w:adjustRightInd w:val="0"/>
        <w:spacing w:line="360" w:lineRule="exact"/>
        <w:ind w:left="362" w:hangingChars="151" w:hanging="36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6-40 ABACB</w:t>
      </w:r>
    </w:p>
    <w:sectPr w:rsidR="00934A9E" w:rsidRPr="003E1049" w:rsidSect="009136B1">
      <w:type w:val="continuous"/>
      <w:pgSz w:w="14572" w:h="20639" w:code="12"/>
      <w:pgMar w:top="851" w:right="851" w:bottom="851" w:left="851" w:header="851" w:footer="851" w:gutter="0"/>
      <w:cols w:num="2"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E7E8C" w14:textId="77777777" w:rsidR="00A45DB1" w:rsidRDefault="00A45DB1" w:rsidP="00FD2798">
      <w:r>
        <w:separator/>
      </w:r>
    </w:p>
  </w:endnote>
  <w:endnote w:type="continuationSeparator" w:id="0">
    <w:p w14:paraId="2FC63115" w14:textId="77777777" w:rsidR="00A45DB1" w:rsidRDefault="00A45DB1" w:rsidP="00FD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F5A11" w14:textId="77777777" w:rsidR="00713C50" w:rsidRPr="00FD2798" w:rsidRDefault="00713C50" w:rsidP="00AB40B9">
    <w:pPr>
      <w:pStyle w:val="a6"/>
      <w:jc w:val="center"/>
    </w:pPr>
    <w:r w:rsidRPr="00FD2798">
      <w:rPr>
        <w:rFonts w:hint="eastAsia"/>
      </w:rPr>
      <w:t>第</w:t>
    </w:r>
    <w:r w:rsidRPr="00FD2798">
      <w:rPr>
        <w:rFonts w:hint="eastAsia"/>
      </w:rPr>
      <w:t xml:space="preserve"> </w:t>
    </w:r>
    <w:r w:rsidRPr="00FD2798">
      <w:rPr>
        <w:rFonts w:ascii="Arial" w:hAnsi="Arial" w:cs="Arial"/>
      </w:rPr>
      <w:fldChar w:fldCharType="begin"/>
    </w:r>
    <w:r w:rsidRPr="00FD2798">
      <w:rPr>
        <w:rFonts w:ascii="Arial" w:hAnsi="Arial" w:cs="Arial"/>
      </w:rPr>
      <w:instrText>PAGE   \* MERGEFORMAT</w:instrText>
    </w:r>
    <w:r w:rsidRPr="00FD2798">
      <w:rPr>
        <w:rFonts w:ascii="Arial" w:hAnsi="Arial" w:cs="Arial"/>
      </w:rPr>
      <w:fldChar w:fldCharType="separate"/>
    </w:r>
    <w:r w:rsidR="00623731" w:rsidRPr="00623731">
      <w:rPr>
        <w:rFonts w:ascii="Arial" w:hAnsi="Arial" w:cs="Arial"/>
        <w:noProof/>
        <w:lang w:val="zh-TW"/>
      </w:rPr>
      <w:t>4</w:t>
    </w:r>
    <w:r w:rsidRPr="00FD2798">
      <w:rPr>
        <w:rFonts w:ascii="Arial" w:hAnsi="Arial" w:cs="Arial"/>
      </w:rPr>
      <w:fldChar w:fldCharType="end"/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  <w:r w:rsidRPr="00FD2798">
      <w:rPr>
        <w:rFonts w:ascii="Arial" w:hAnsi="Arial" w:cs="Arial" w:hint="eastAsia"/>
      </w:rPr>
      <w:t xml:space="preserve"> / </w:t>
    </w:r>
    <w:r w:rsidRPr="00FD2798">
      <w:rPr>
        <w:rFonts w:ascii="Arial" w:hAnsi="Arial" w:cs="Arial" w:hint="eastAsia"/>
      </w:rPr>
      <w:t>共</w:t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/>
      </w:rPr>
      <w:fldChar w:fldCharType="begin"/>
    </w:r>
    <w:r w:rsidRPr="00FD2798">
      <w:rPr>
        <w:rFonts w:ascii="Arial" w:hAnsi="Arial" w:cs="Arial"/>
      </w:rPr>
      <w:instrText xml:space="preserve"> </w:instrText>
    </w:r>
    <w:r w:rsidRPr="00FD2798">
      <w:rPr>
        <w:rFonts w:ascii="Arial" w:hAnsi="Arial" w:cs="Arial" w:hint="eastAsia"/>
      </w:rPr>
      <w:instrText>NUMPAGES   \* MERGEFORMAT</w:instrText>
    </w:r>
    <w:r w:rsidRPr="00FD2798">
      <w:rPr>
        <w:rFonts w:ascii="Arial" w:hAnsi="Arial" w:cs="Arial"/>
      </w:rPr>
      <w:instrText xml:space="preserve"> </w:instrText>
    </w:r>
    <w:r w:rsidRPr="00FD2798">
      <w:rPr>
        <w:rFonts w:ascii="Arial" w:hAnsi="Arial" w:cs="Arial"/>
      </w:rPr>
      <w:fldChar w:fldCharType="separate"/>
    </w:r>
    <w:r w:rsidR="00623731">
      <w:rPr>
        <w:rFonts w:ascii="Arial" w:hAnsi="Arial" w:cs="Arial"/>
        <w:noProof/>
      </w:rPr>
      <w:t>4</w:t>
    </w:r>
    <w:r w:rsidRPr="00FD2798">
      <w:rPr>
        <w:rFonts w:ascii="Arial" w:hAnsi="Arial" w:cs="Arial"/>
      </w:rPr>
      <w:fldChar w:fldCharType="end"/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</w:p>
  <w:p w14:paraId="38EEFB18" w14:textId="77777777" w:rsidR="00713C50" w:rsidRDefault="00713C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72EB5" w14:textId="77777777" w:rsidR="00A45DB1" w:rsidRDefault="00A45DB1" w:rsidP="00FD2798">
      <w:r>
        <w:separator/>
      </w:r>
    </w:p>
  </w:footnote>
  <w:footnote w:type="continuationSeparator" w:id="0">
    <w:p w14:paraId="0D909BBF" w14:textId="77777777" w:rsidR="00A45DB1" w:rsidRDefault="00A45DB1" w:rsidP="00FD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7D32"/>
    <w:multiLevelType w:val="hybridMultilevel"/>
    <w:tmpl w:val="AB9639C8"/>
    <w:lvl w:ilvl="0" w:tplc="9312A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A578FC"/>
    <w:multiLevelType w:val="hybridMultilevel"/>
    <w:tmpl w:val="E57AFAA0"/>
    <w:lvl w:ilvl="0" w:tplc="FC5885A4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DE05EF6"/>
    <w:multiLevelType w:val="hybridMultilevel"/>
    <w:tmpl w:val="2F009D28"/>
    <w:lvl w:ilvl="0" w:tplc="C4C077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25C6925"/>
    <w:multiLevelType w:val="multilevel"/>
    <w:tmpl w:val="9656CB2A"/>
    <w:lvl w:ilvl="0">
      <w:start w:val="1"/>
      <w:numFmt w:val="decimal"/>
      <w:suff w:val="space"/>
      <w:lvlText w:val="%1."/>
      <w:lvlJc w:val="right"/>
      <w:pPr>
        <w:ind w:left="283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24906AEE"/>
    <w:multiLevelType w:val="hybridMultilevel"/>
    <w:tmpl w:val="3CB4424A"/>
    <w:lvl w:ilvl="0" w:tplc="448871D4">
      <w:start w:val="1"/>
      <w:numFmt w:val="decimal"/>
      <w:lvlText w:val="%1.(      )"/>
      <w:lvlJc w:val="left"/>
      <w:pPr>
        <w:ind w:left="8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5" w15:restartNumberingAfterBreak="0">
    <w:nsid w:val="33A86682"/>
    <w:multiLevelType w:val="hybridMultilevel"/>
    <w:tmpl w:val="D9E256B0"/>
    <w:lvl w:ilvl="0" w:tplc="211C96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99B63A4"/>
    <w:multiLevelType w:val="multilevel"/>
    <w:tmpl w:val="C8FAA708"/>
    <w:lvl w:ilvl="0">
      <w:start w:val="1"/>
      <w:numFmt w:val="decimal"/>
      <w:lvlRestart w:val="0"/>
      <w:suff w:val="nothing"/>
      <w:lvlText w:val="%1 ."/>
      <w:lvlJc w:val="right"/>
      <w:pPr>
        <w:ind w:left="340"/>
      </w:pPr>
      <w:rPr>
        <w:rFonts w:ascii="新細明體" w:eastAsia="新細明體" w:hAnsi="新細明體" w:cs="Times New Roman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節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7" w15:restartNumberingAfterBreak="0">
    <w:nsid w:val="74D3203E"/>
    <w:multiLevelType w:val="hybridMultilevel"/>
    <w:tmpl w:val="2F92495A"/>
    <w:lvl w:ilvl="0" w:tplc="49768E28">
      <w:start w:val="1"/>
      <w:numFmt w:val="upperLetter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B4147E9"/>
    <w:multiLevelType w:val="multilevel"/>
    <w:tmpl w:val="D85E1430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cs="Times New Roman" w:hint="eastAsia"/>
        <w:w w:val="100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num w:numId="1">
    <w:abstractNumId w:val="8"/>
  </w:num>
  <w:num w:numId="2">
    <w:abstractNumId w:val="6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33"/>
    <w:rsid w:val="0001426A"/>
    <w:rsid w:val="00017FDE"/>
    <w:rsid w:val="00023FE4"/>
    <w:rsid w:val="000368FE"/>
    <w:rsid w:val="00043555"/>
    <w:rsid w:val="00046AF2"/>
    <w:rsid w:val="00060CA1"/>
    <w:rsid w:val="000652DD"/>
    <w:rsid w:val="00067AA5"/>
    <w:rsid w:val="000746E5"/>
    <w:rsid w:val="00074EDE"/>
    <w:rsid w:val="000A1149"/>
    <w:rsid w:val="000A1DF7"/>
    <w:rsid w:val="000B2BB0"/>
    <w:rsid w:val="000B3C3F"/>
    <w:rsid w:val="000E1642"/>
    <w:rsid w:val="00107F25"/>
    <w:rsid w:val="00111894"/>
    <w:rsid w:val="00123D60"/>
    <w:rsid w:val="001256F8"/>
    <w:rsid w:val="00125A14"/>
    <w:rsid w:val="00135B85"/>
    <w:rsid w:val="001474A8"/>
    <w:rsid w:val="00152ACB"/>
    <w:rsid w:val="00170EAC"/>
    <w:rsid w:val="00182587"/>
    <w:rsid w:val="001A0F02"/>
    <w:rsid w:val="001B533A"/>
    <w:rsid w:val="001C00A6"/>
    <w:rsid w:val="001C7BAB"/>
    <w:rsid w:val="001D6117"/>
    <w:rsid w:val="001E4F60"/>
    <w:rsid w:val="001E6B54"/>
    <w:rsid w:val="001F5B73"/>
    <w:rsid w:val="002040C4"/>
    <w:rsid w:val="00206381"/>
    <w:rsid w:val="00213F59"/>
    <w:rsid w:val="00217141"/>
    <w:rsid w:val="002238E5"/>
    <w:rsid w:val="00237AE8"/>
    <w:rsid w:val="00244D05"/>
    <w:rsid w:val="00250965"/>
    <w:rsid w:val="00255334"/>
    <w:rsid w:val="00260FAA"/>
    <w:rsid w:val="0027311C"/>
    <w:rsid w:val="00273F90"/>
    <w:rsid w:val="002755E7"/>
    <w:rsid w:val="0029033D"/>
    <w:rsid w:val="00296C80"/>
    <w:rsid w:val="002A04F2"/>
    <w:rsid w:val="002B1431"/>
    <w:rsid w:val="002B151A"/>
    <w:rsid w:val="002B35CF"/>
    <w:rsid w:val="002B58F8"/>
    <w:rsid w:val="002C0C94"/>
    <w:rsid w:val="002C0FCC"/>
    <w:rsid w:val="002C6B58"/>
    <w:rsid w:val="002D6A94"/>
    <w:rsid w:val="002E618C"/>
    <w:rsid w:val="00306232"/>
    <w:rsid w:val="00373A5C"/>
    <w:rsid w:val="003744DD"/>
    <w:rsid w:val="0037454B"/>
    <w:rsid w:val="0038251B"/>
    <w:rsid w:val="003A2357"/>
    <w:rsid w:val="003A6977"/>
    <w:rsid w:val="003C0A2E"/>
    <w:rsid w:val="003C32DF"/>
    <w:rsid w:val="003C6300"/>
    <w:rsid w:val="003C6766"/>
    <w:rsid w:val="003E1049"/>
    <w:rsid w:val="003E65B5"/>
    <w:rsid w:val="003F2A0B"/>
    <w:rsid w:val="003F5E17"/>
    <w:rsid w:val="003F72FC"/>
    <w:rsid w:val="0040797E"/>
    <w:rsid w:val="00416561"/>
    <w:rsid w:val="004211E3"/>
    <w:rsid w:val="004236DB"/>
    <w:rsid w:val="0042491A"/>
    <w:rsid w:val="00436C61"/>
    <w:rsid w:val="0044411C"/>
    <w:rsid w:val="00453E36"/>
    <w:rsid w:val="00460DDA"/>
    <w:rsid w:val="00464D85"/>
    <w:rsid w:val="004718A6"/>
    <w:rsid w:val="00471FAB"/>
    <w:rsid w:val="004741AC"/>
    <w:rsid w:val="004750AE"/>
    <w:rsid w:val="00482037"/>
    <w:rsid w:val="00485529"/>
    <w:rsid w:val="00491897"/>
    <w:rsid w:val="00495899"/>
    <w:rsid w:val="004A1998"/>
    <w:rsid w:val="004A1C7A"/>
    <w:rsid w:val="004B28C3"/>
    <w:rsid w:val="004B795F"/>
    <w:rsid w:val="004C245F"/>
    <w:rsid w:val="004C60DF"/>
    <w:rsid w:val="004D12E0"/>
    <w:rsid w:val="004D6A5E"/>
    <w:rsid w:val="004E3B3F"/>
    <w:rsid w:val="004F1D6C"/>
    <w:rsid w:val="0050048B"/>
    <w:rsid w:val="00502B4E"/>
    <w:rsid w:val="00504727"/>
    <w:rsid w:val="005179E9"/>
    <w:rsid w:val="00530962"/>
    <w:rsid w:val="00531BB2"/>
    <w:rsid w:val="00531F48"/>
    <w:rsid w:val="00535A9E"/>
    <w:rsid w:val="00536727"/>
    <w:rsid w:val="00537597"/>
    <w:rsid w:val="00546E15"/>
    <w:rsid w:val="00554B7E"/>
    <w:rsid w:val="00561AFA"/>
    <w:rsid w:val="005635AD"/>
    <w:rsid w:val="00581726"/>
    <w:rsid w:val="00584744"/>
    <w:rsid w:val="00590671"/>
    <w:rsid w:val="0059368C"/>
    <w:rsid w:val="00593E13"/>
    <w:rsid w:val="005B44D3"/>
    <w:rsid w:val="005B55E1"/>
    <w:rsid w:val="005B60D9"/>
    <w:rsid w:val="005B6207"/>
    <w:rsid w:val="005C7B39"/>
    <w:rsid w:val="005D2182"/>
    <w:rsid w:val="005E1F77"/>
    <w:rsid w:val="005E3845"/>
    <w:rsid w:val="005E7293"/>
    <w:rsid w:val="005F1E51"/>
    <w:rsid w:val="005F7F06"/>
    <w:rsid w:val="00606C4C"/>
    <w:rsid w:val="0062292B"/>
    <w:rsid w:val="00623731"/>
    <w:rsid w:val="00627EBE"/>
    <w:rsid w:val="0063126B"/>
    <w:rsid w:val="00633195"/>
    <w:rsid w:val="00657E90"/>
    <w:rsid w:val="00662390"/>
    <w:rsid w:val="006701FD"/>
    <w:rsid w:val="00683233"/>
    <w:rsid w:val="006A17F7"/>
    <w:rsid w:val="006A7EC6"/>
    <w:rsid w:val="006B3840"/>
    <w:rsid w:val="006C1437"/>
    <w:rsid w:val="006C3712"/>
    <w:rsid w:val="006C3EBA"/>
    <w:rsid w:val="006D0D6E"/>
    <w:rsid w:val="006F3D05"/>
    <w:rsid w:val="006F674C"/>
    <w:rsid w:val="00710197"/>
    <w:rsid w:val="00713C50"/>
    <w:rsid w:val="007228F0"/>
    <w:rsid w:val="007246B7"/>
    <w:rsid w:val="00725D0F"/>
    <w:rsid w:val="00743BD0"/>
    <w:rsid w:val="00752912"/>
    <w:rsid w:val="0076320F"/>
    <w:rsid w:val="00765717"/>
    <w:rsid w:val="00767C8C"/>
    <w:rsid w:val="007B0009"/>
    <w:rsid w:val="007C751B"/>
    <w:rsid w:val="007D1FBD"/>
    <w:rsid w:val="007D3787"/>
    <w:rsid w:val="007D7C9C"/>
    <w:rsid w:val="00806DD9"/>
    <w:rsid w:val="008210ED"/>
    <w:rsid w:val="00821271"/>
    <w:rsid w:val="0082584D"/>
    <w:rsid w:val="00826291"/>
    <w:rsid w:val="00842D1E"/>
    <w:rsid w:val="00844D5C"/>
    <w:rsid w:val="00852436"/>
    <w:rsid w:val="008539C2"/>
    <w:rsid w:val="008621D0"/>
    <w:rsid w:val="008834DD"/>
    <w:rsid w:val="00885672"/>
    <w:rsid w:val="008862CC"/>
    <w:rsid w:val="008946E5"/>
    <w:rsid w:val="008A20AF"/>
    <w:rsid w:val="008B6D8F"/>
    <w:rsid w:val="008C2304"/>
    <w:rsid w:val="008C73CB"/>
    <w:rsid w:val="008D223F"/>
    <w:rsid w:val="008E30A7"/>
    <w:rsid w:val="008E5630"/>
    <w:rsid w:val="008E7A64"/>
    <w:rsid w:val="008F0868"/>
    <w:rsid w:val="00906365"/>
    <w:rsid w:val="0091068C"/>
    <w:rsid w:val="009136B1"/>
    <w:rsid w:val="00917F9B"/>
    <w:rsid w:val="009204B4"/>
    <w:rsid w:val="0093023D"/>
    <w:rsid w:val="00934A9E"/>
    <w:rsid w:val="00937D00"/>
    <w:rsid w:val="009528F2"/>
    <w:rsid w:val="00953ABC"/>
    <w:rsid w:val="0095461B"/>
    <w:rsid w:val="009727CE"/>
    <w:rsid w:val="00976886"/>
    <w:rsid w:val="00991EAB"/>
    <w:rsid w:val="0099421C"/>
    <w:rsid w:val="009B7EF7"/>
    <w:rsid w:val="009C2AD5"/>
    <w:rsid w:val="009C31C2"/>
    <w:rsid w:val="009D0D22"/>
    <w:rsid w:val="009D0D6E"/>
    <w:rsid w:val="009D15B8"/>
    <w:rsid w:val="009D5454"/>
    <w:rsid w:val="009D7861"/>
    <w:rsid w:val="009E1641"/>
    <w:rsid w:val="009E3A2C"/>
    <w:rsid w:val="009E433F"/>
    <w:rsid w:val="009F6D2B"/>
    <w:rsid w:val="00A0510D"/>
    <w:rsid w:val="00A22A69"/>
    <w:rsid w:val="00A2722B"/>
    <w:rsid w:val="00A36798"/>
    <w:rsid w:val="00A37BA6"/>
    <w:rsid w:val="00A37D9D"/>
    <w:rsid w:val="00A44C3C"/>
    <w:rsid w:val="00A45DB1"/>
    <w:rsid w:val="00A51325"/>
    <w:rsid w:val="00A54AB9"/>
    <w:rsid w:val="00A60509"/>
    <w:rsid w:val="00A64F84"/>
    <w:rsid w:val="00A80A58"/>
    <w:rsid w:val="00A81610"/>
    <w:rsid w:val="00A9648D"/>
    <w:rsid w:val="00AA6AA3"/>
    <w:rsid w:val="00AA7374"/>
    <w:rsid w:val="00AB40B9"/>
    <w:rsid w:val="00AB4769"/>
    <w:rsid w:val="00AC2654"/>
    <w:rsid w:val="00AD7DD0"/>
    <w:rsid w:val="00AE33DF"/>
    <w:rsid w:val="00AE5AC0"/>
    <w:rsid w:val="00AF0F84"/>
    <w:rsid w:val="00AF56DF"/>
    <w:rsid w:val="00B000CC"/>
    <w:rsid w:val="00B021B7"/>
    <w:rsid w:val="00B02E48"/>
    <w:rsid w:val="00B03CB7"/>
    <w:rsid w:val="00B05DF3"/>
    <w:rsid w:val="00B32597"/>
    <w:rsid w:val="00B406E6"/>
    <w:rsid w:val="00B517DC"/>
    <w:rsid w:val="00B632C8"/>
    <w:rsid w:val="00B66B01"/>
    <w:rsid w:val="00B72348"/>
    <w:rsid w:val="00B735B3"/>
    <w:rsid w:val="00B76499"/>
    <w:rsid w:val="00B772B8"/>
    <w:rsid w:val="00B923B4"/>
    <w:rsid w:val="00BB3C8A"/>
    <w:rsid w:val="00BB4DC5"/>
    <w:rsid w:val="00BC097E"/>
    <w:rsid w:val="00BC263B"/>
    <w:rsid w:val="00BD3370"/>
    <w:rsid w:val="00BD3C1D"/>
    <w:rsid w:val="00BE06C9"/>
    <w:rsid w:val="00BE5961"/>
    <w:rsid w:val="00BF3B1F"/>
    <w:rsid w:val="00C018ED"/>
    <w:rsid w:val="00C01E58"/>
    <w:rsid w:val="00C03D9B"/>
    <w:rsid w:val="00C104DC"/>
    <w:rsid w:val="00C1467D"/>
    <w:rsid w:val="00C17950"/>
    <w:rsid w:val="00C201FD"/>
    <w:rsid w:val="00C2294F"/>
    <w:rsid w:val="00C42DA8"/>
    <w:rsid w:val="00C467AC"/>
    <w:rsid w:val="00C55030"/>
    <w:rsid w:val="00C619AB"/>
    <w:rsid w:val="00C62321"/>
    <w:rsid w:val="00C63E71"/>
    <w:rsid w:val="00C723AC"/>
    <w:rsid w:val="00C86108"/>
    <w:rsid w:val="00C872A4"/>
    <w:rsid w:val="00C91432"/>
    <w:rsid w:val="00C92C49"/>
    <w:rsid w:val="00CA04DD"/>
    <w:rsid w:val="00CA0FD5"/>
    <w:rsid w:val="00CA7C15"/>
    <w:rsid w:val="00CA7FE9"/>
    <w:rsid w:val="00CB461F"/>
    <w:rsid w:val="00CB5851"/>
    <w:rsid w:val="00CB5873"/>
    <w:rsid w:val="00CC2D89"/>
    <w:rsid w:val="00CD5F2F"/>
    <w:rsid w:val="00CE1032"/>
    <w:rsid w:val="00CF13A0"/>
    <w:rsid w:val="00CF2EE4"/>
    <w:rsid w:val="00CF46D4"/>
    <w:rsid w:val="00CF66DC"/>
    <w:rsid w:val="00D02A52"/>
    <w:rsid w:val="00D06003"/>
    <w:rsid w:val="00D16480"/>
    <w:rsid w:val="00D273D3"/>
    <w:rsid w:val="00D3134D"/>
    <w:rsid w:val="00D37736"/>
    <w:rsid w:val="00D42869"/>
    <w:rsid w:val="00D55547"/>
    <w:rsid w:val="00D64D60"/>
    <w:rsid w:val="00D66988"/>
    <w:rsid w:val="00D72A62"/>
    <w:rsid w:val="00D85572"/>
    <w:rsid w:val="00D93000"/>
    <w:rsid w:val="00D9419C"/>
    <w:rsid w:val="00D957EA"/>
    <w:rsid w:val="00DA3E23"/>
    <w:rsid w:val="00DA4371"/>
    <w:rsid w:val="00DB0544"/>
    <w:rsid w:val="00DB4B5E"/>
    <w:rsid w:val="00DB5492"/>
    <w:rsid w:val="00DC1F03"/>
    <w:rsid w:val="00DC6F8C"/>
    <w:rsid w:val="00E00186"/>
    <w:rsid w:val="00E0091F"/>
    <w:rsid w:val="00E0406A"/>
    <w:rsid w:val="00E065F9"/>
    <w:rsid w:val="00E077E8"/>
    <w:rsid w:val="00E16DDF"/>
    <w:rsid w:val="00E210B5"/>
    <w:rsid w:val="00E244B9"/>
    <w:rsid w:val="00E33AFF"/>
    <w:rsid w:val="00E36936"/>
    <w:rsid w:val="00E41AF8"/>
    <w:rsid w:val="00E429B8"/>
    <w:rsid w:val="00E44EA7"/>
    <w:rsid w:val="00E73CFB"/>
    <w:rsid w:val="00EA5383"/>
    <w:rsid w:val="00EB3C93"/>
    <w:rsid w:val="00EC2555"/>
    <w:rsid w:val="00EC72C7"/>
    <w:rsid w:val="00ED022C"/>
    <w:rsid w:val="00EE2649"/>
    <w:rsid w:val="00EF288F"/>
    <w:rsid w:val="00EF48AE"/>
    <w:rsid w:val="00F22B8C"/>
    <w:rsid w:val="00F24626"/>
    <w:rsid w:val="00F26F44"/>
    <w:rsid w:val="00F40149"/>
    <w:rsid w:val="00F47B8E"/>
    <w:rsid w:val="00F61103"/>
    <w:rsid w:val="00F6514F"/>
    <w:rsid w:val="00F66266"/>
    <w:rsid w:val="00F66293"/>
    <w:rsid w:val="00F66F35"/>
    <w:rsid w:val="00F75802"/>
    <w:rsid w:val="00F939D6"/>
    <w:rsid w:val="00FA1B32"/>
    <w:rsid w:val="00FA63BB"/>
    <w:rsid w:val="00FA7172"/>
    <w:rsid w:val="00FB2142"/>
    <w:rsid w:val="00FC6C79"/>
    <w:rsid w:val="00FC6D14"/>
    <w:rsid w:val="00FD2798"/>
    <w:rsid w:val="00FE76B2"/>
    <w:rsid w:val="00FF2F06"/>
    <w:rsid w:val="00FF62C7"/>
    <w:rsid w:val="00FF6492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945E3"/>
  <w15:docId w15:val="{EFA12FA0-28DF-4725-A8D2-87062BBF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BD3370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27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2798"/>
    <w:rPr>
      <w:sz w:val="20"/>
      <w:szCs w:val="20"/>
    </w:rPr>
  </w:style>
  <w:style w:type="character" w:customStyle="1" w:styleId="10">
    <w:name w:val="標題 1 字元"/>
    <w:link w:val="1"/>
    <w:rsid w:val="00BD3370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82584D"/>
    <w:pPr>
      <w:numPr>
        <w:numId w:val="0"/>
      </w:numPr>
      <w:adjustRightInd w:val="0"/>
      <w:snapToGrid w:val="0"/>
      <w:spacing w:before="0" w:after="0" w:line="360" w:lineRule="atLeast"/>
      <w:ind w:left="1699" w:hangingChars="708" w:hanging="1699"/>
    </w:pPr>
    <w:rPr>
      <w:rFonts w:ascii="Times New Roman" w:hAnsi="Times New Roman"/>
      <w:b w:val="0"/>
    </w:rPr>
  </w:style>
  <w:style w:type="paragraph" w:customStyle="1" w:styleId="choiceHeader">
    <w:name w:val="choiceHeader"/>
    <w:basedOn w:val="a"/>
    <w:autoRedefine/>
    <w:rsid w:val="00C62321"/>
    <w:pPr>
      <w:adjustRightInd w:val="0"/>
      <w:snapToGrid w:val="0"/>
      <w:spacing w:line="360" w:lineRule="atLeast"/>
      <w:ind w:left="993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a8">
    <w:name w:val="國中題目"/>
    <w:basedOn w:val="a"/>
    <w:link w:val="a9"/>
    <w:rsid w:val="00BD3370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nonChoiceHeader">
    <w:name w:val="nonChoiceHeader"/>
    <w:basedOn w:val="a"/>
    <w:autoRedefine/>
    <w:rsid w:val="00BD3370"/>
    <w:pPr>
      <w:adjustRightInd w:val="0"/>
      <w:snapToGrid w:val="0"/>
      <w:spacing w:line="240" w:lineRule="atLeast"/>
      <w:ind w:left="397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styleId="aa">
    <w:name w:val="List Paragraph"/>
    <w:basedOn w:val="a"/>
    <w:uiPriority w:val="34"/>
    <w:qFormat/>
    <w:rsid w:val="00BD337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1A0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A0F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char國中題目"/>
    <w:rsid w:val="00537597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character" w:styleId="ad">
    <w:name w:val="annotation reference"/>
    <w:basedOn w:val="a0"/>
    <w:uiPriority w:val="99"/>
    <w:semiHidden/>
    <w:unhideWhenUsed/>
    <w:rsid w:val="000E164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1642"/>
  </w:style>
  <w:style w:type="character" w:customStyle="1" w:styleId="af">
    <w:name w:val="註解文字 字元"/>
    <w:basedOn w:val="a0"/>
    <w:link w:val="ae"/>
    <w:uiPriority w:val="99"/>
    <w:semiHidden/>
    <w:rsid w:val="000E1642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164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E1642"/>
    <w:rPr>
      <w:b/>
      <w:bCs/>
      <w:kern w:val="2"/>
      <w:sz w:val="24"/>
      <w:szCs w:val="22"/>
    </w:rPr>
  </w:style>
  <w:style w:type="paragraph" w:customStyle="1" w:styleId="af2">
    <w:name w:val="選擇題"/>
    <w:basedOn w:val="a"/>
    <w:rsid w:val="00AF56DF"/>
    <w:pPr>
      <w:tabs>
        <w:tab w:val="left" w:pos="840"/>
        <w:tab w:val="left" w:pos="1200"/>
      </w:tabs>
      <w:ind w:leftChars="-50" w:left="450" w:hangingChars="500" w:hanging="500"/>
      <w:jc w:val="both"/>
    </w:pPr>
    <w:rPr>
      <w:rFonts w:ascii="Times New Roman" w:hAnsi="Times New Roman"/>
      <w:color w:val="000000"/>
      <w:kern w:val="0"/>
      <w:szCs w:val="26"/>
    </w:rPr>
  </w:style>
  <w:style w:type="paragraph" w:customStyle="1" w:styleId="af3">
    <w:name w:val="選擇題下文"/>
    <w:basedOn w:val="a"/>
    <w:rsid w:val="00AF56DF"/>
    <w:pPr>
      <w:tabs>
        <w:tab w:val="left" w:pos="840"/>
        <w:tab w:val="left" w:pos="1200"/>
      </w:tabs>
      <w:ind w:leftChars="450" w:left="450"/>
      <w:jc w:val="both"/>
    </w:pPr>
    <w:rPr>
      <w:rFonts w:ascii="Times New Roman" w:hAnsi="Times New Roman"/>
      <w:color w:val="000000"/>
      <w:kern w:val="0"/>
      <w:szCs w:val="24"/>
    </w:rPr>
  </w:style>
  <w:style w:type="table" w:customStyle="1" w:styleId="11">
    <w:name w:val="表格格線1"/>
    <w:basedOn w:val="a1"/>
    <w:next w:val="a3"/>
    <w:uiPriority w:val="39"/>
    <w:rsid w:val="0092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國中題目 字元"/>
    <w:link w:val="a8"/>
    <w:locked/>
    <w:rsid w:val="003C32DF"/>
    <w:rPr>
      <w:rFonts w:ascii="Times New Roman" w:hAnsi="Times New Roman"/>
      <w:sz w:val="24"/>
      <w:szCs w:val="24"/>
    </w:rPr>
  </w:style>
  <w:style w:type="paragraph" w:customStyle="1" w:styleId="af4">
    <w:name w:val="選擇"/>
    <w:basedOn w:val="a"/>
    <w:rsid w:val="003C32DF"/>
    <w:pPr>
      <w:tabs>
        <w:tab w:val="left" w:pos="960"/>
      </w:tabs>
      <w:spacing w:line="332" w:lineRule="exact"/>
      <w:ind w:left="400" w:hangingChars="400" w:hanging="400"/>
    </w:pPr>
    <w:rPr>
      <w:rFonts w:ascii="Times New Roman" w:hAnsi="Times New Roman"/>
      <w:noProof/>
      <w:szCs w:val="24"/>
    </w:rPr>
  </w:style>
  <w:style w:type="table" w:customStyle="1" w:styleId="2">
    <w:name w:val="表格格線2"/>
    <w:basedOn w:val="a1"/>
    <w:next w:val="a3"/>
    <w:uiPriority w:val="39"/>
    <w:rsid w:val="00B3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9D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https://zh.wikipedia.org/wiki/%E6%97%A5%E6%9C%A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5%9C%8B%E6%B0%91%E6%94%BF%E5%BA%9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zh.wikipedia.org/wiki/%E5%8F%B0%E7%81%A3%E6%88%B0%E5%BE%8C%E6%99%82%E6%9C%9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5%8F%B0%E7%81%A3%E6%97%A5%E6%B2%BB%E6%99%82%E6%9C%9F" TargetMode="External"/><Relationship Id="rId20" Type="http://schemas.openxmlformats.org/officeDocument/2006/relationships/hyperlink" Target="https://zh.wikipedia.org/wiki/%E8%87%BA%E7%81%A3%E4%BA%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zh.wikipedia.org/wiki/%E5%98%89%E7%BE%A9%E8%BB%8A%E7%AB%99" TargetMode="External"/><Relationship Id="rId10" Type="http://schemas.microsoft.com/office/2007/relationships/hdphoto" Target="media/hdphoto1.wdp"/><Relationship Id="rId19" Type="http://schemas.openxmlformats.org/officeDocument/2006/relationships/hyperlink" Target="https://zh.wikipedia.org/wiki/%E6%97%A5%E6%9C%AC%E7%BE%8E%E8%A1%93%E5%B1%95%E8%A6%BD%E6%9C%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yperlink" Target="https://zh.wikipedia.org/wiki/%E6%A7%8D%E6%B1%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45DF-C6DB-4A1E-ABED-76CCE69C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</dc:creator>
  <cp:keywords/>
  <cp:lastModifiedBy>user</cp:lastModifiedBy>
  <cp:revision>6</cp:revision>
  <cp:lastPrinted>2024-06-20T01:49:00Z</cp:lastPrinted>
  <dcterms:created xsi:type="dcterms:W3CDTF">2024-06-20T01:34:00Z</dcterms:created>
  <dcterms:modified xsi:type="dcterms:W3CDTF">2024-06-20T03:00:00Z</dcterms:modified>
</cp:coreProperties>
</file>