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E6D7E" w14:textId="2829ED32" w:rsidR="00EC1B64" w:rsidRPr="00273675" w:rsidRDefault="00EC1B64" w:rsidP="00EC1B6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73675">
        <w:rPr>
          <w:rFonts w:ascii="標楷體" w:eastAsia="標楷體" w:hAnsi="標楷體" w:hint="eastAsia"/>
          <w:b/>
          <w:sz w:val="36"/>
          <w:szCs w:val="36"/>
        </w:rPr>
        <w:t>桃園</w:t>
      </w:r>
      <w:proofErr w:type="gramStart"/>
      <w:r w:rsidRPr="00273675">
        <w:rPr>
          <w:rFonts w:ascii="標楷體" w:eastAsia="標楷體" w:hAnsi="標楷體" w:hint="eastAsia"/>
          <w:b/>
          <w:sz w:val="36"/>
          <w:szCs w:val="36"/>
        </w:rPr>
        <w:t>市立慈文國民</w:t>
      </w:r>
      <w:proofErr w:type="gramEnd"/>
      <w:r w:rsidRPr="00273675">
        <w:rPr>
          <w:rFonts w:ascii="標楷體" w:eastAsia="標楷體" w:hAnsi="標楷體" w:hint="eastAsia"/>
          <w:b/>
          <w:sz w:val="36"/>
          <w:szCs w:val="36"/>
        </w:rPr>
        <w:t>中學 學生考試</w:t>
      </w:r>
      <w:bookmarkStart w:id="0" w:name="_Hlk183761773"/>
      <w:r w:rsidRPr="00273675">
        <w:rPr>
          <w:rFonts w:ascii="標楷體" w:eastAsia="標楷體" w:hAnsi="標楷體" w:hint="eastAsia"/>
          <w:b/>
          <w:sz w:val="36"/>
          <w:szCs w:val="36"/>
        </w:rPr>
        <w:t>試場規則</w:t>
      </w:r>
      <w:bookmarkEnd w:id="0"/>
    </w:p>
    <w:p w14:paraId="76EB409B" w14:textId="77777777" w:rsidR="00212263" w:rsidRDefault="00EC1B64" w:rsidP="00EC1B64">
      <w:pPr>
        <w:jc w:val="right"/>
        <w:rPr>
          <w:rFonts w:ascii="標楷體" w:eastAsia="標楷體" w:hAnsi="標楷體"/>
          <w:szCs w:val="24"/>
        </w:rPr>
      </w:pPr>
      <w:r w:rsidRPr="00273675">
        <w:rPr>
          <w:rFonts w:ascii="標楷體" w:eastAsia="標楷體" w:hAnsi="標楷體" w:hint="eastAsia"/>
          <w:szCs w:val="24"/>
        </w:rPr>
        <w:t>113.11.28 教務處修訂</w:t>
      </w:r>
    </w:p>
    <w:p w14:paraId="3A1A5F3D" w14:textId="77777777" w:rsidR="009D696B" w:rsidRDefault="009D696B" w:rsidP="00EC1B64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114.02.05 教務處二修</w:t>
      </w:r>
    </w:p>
    <w:p w14:paraId="20C4746A" w14:textId="77777777" w:rsidR="00535425" w:rsidRPr="00273675" w:rsidRDefault="00535425" w:rsidP="0053542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第一章 總則</w:t>
      </w:r>
    </w:p>
    <w:p w14:paraId="2BB2C466" w14:textId="77777777" w:rsidR="00EC1B64" w:rsidRPr="00273675" w:rsidRDefault="009C13B8" w:rsidP="00AB43CA">
      <w:pPr>
        <w:pStyle w:val="a3"/>
        <w:numPr>
          <w:ilvl w:val="0"/>
          <w:numId w:val="1"/>
        </w:numPr>
        <w:ind w:leftChars="0" w:left="1418" w:right="960" w:hanging="1418"/>
        <w:jc w:val="both"/>
        <w:rPr>
          <w:rFonts w:ascii="標楷體" w:eastAsia="標楷體" w:hAnsi="標楷體"/>
          <w:sz w:val="26"/>
          <w:szCs w:val="26"/>
        </w:rPr>
      </w:pPr>
      <w:r w:rsidRPr="00273675">
        <w:rPr>
          <w:rFonts w:ascii="標楷體" w:eastAsia="標楷體" w:hAnsi="標楷體" w:hint="eastAsia"/>
          <w:sz w:val="26"/>
          <w:szCs w:val="26"/>
        </w:rPr>
        <w:t>為維護試場秩序及考試公平性，特訂定本規則。</w:t>
      </w:r>
    </w:p>
    <w:p w14:paraId="0425583F" w14:textId="77777777" w:rsidR="009C13B8" w:rsidRPr="00273675" w:rsidRDefault="009C13B8" w:rsidP="00273675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273675">
        <w:rPr>
          <w:rFonts w:ascii="標楷體" w:eastAsia="標楷體" w:hAnsi="標楷體" w:hint="eastAsia"/>
          <w:sz w:val="26"/>
          <w:szCs w:val="26"/>
        </w:rPr>
        <w:t>參酌國中</w:t>
      </w:r>
      <w:r w:rsidR="00B30EC4">
        <w:rPr>
          <w:rFonts w:ascii="標楷體" w:eastAsia="標楷體" w:hAnsi="標楷體" w:hint="eastAsia"/>
          <w:sz w:val="26"/>
          <w:szCs w:val="26"/>
        </w:rPr>
        <w:t>教育</w:t>
      </w:r>
      <w:r w:rsidRPr="00273675">
        <w:rPr>
          <w:rFonts w:ascii="標楷體" w:eastAsia="標楷體" w:hAnsi="標楷體" w:hint="eastAsia"/>
          <w:sz w:val="26"/>
          <w:szCs w:val="26"/>
        </w:rPr>
        <w:t>會考「試場規則」及「</w:t>
      </w:r>
      <w:r w:rsidR="00B30EC4">
        <w:rPr>
          <w:rFonts w:ascii="標楷體" w:eastAsia="標楷體" w:hAnsi="標楷體" w:hint="eastAsia"/>
          <w:sz w:val="26"/>
          <w:szCs w:val="26"/>
        </w:rPr>
        <w:t>違規處理要點</w:t>
      </w:r>
      <w:r w:rsidRPr="00273675">
        <w:rPr>
          <w:rFonts w:ascii="標楷體" w:eastAsia="標楷體" w:hAnsi="標楷體" w:hint="eastAsia"/>
          <w:sz w:val="26"/>
          <w:szCs w:val="26"/>
        </w:rPr>
        <w:t>」，並依本校</w:t>
      </w:r>
      <w:r w:rsidR="00AB43CA" w:rsidRPr="00AB43CA">
        <w:rPr>
          <w:rFonts w:ascii="標楷體" w:eastAsia="標楷體" w:hAnsi="標楷體" w:hint="eastAsia"/>
          <w:sz w:val="26"/>
          <w:szCs w:val="26"/>
        </w:rPr>
        <w:t>試場規則</w:t>
      </w:r>
      <w:r w:rsidR="00AB43CA">
        <w:rPr>
          <w:rFonts w:ascii="標楷體" w:eastAsia="標楷體" w:hAnsi="標楷體" w:hint="eastAsia"/>
          <w:sz w:val="26"/>
          <w:szCs w:val="26"/>
        </w:rPr>
        <w:t>修</w:t>
      </w:r>
      <w:r w:rsidRPr="00273675">
        <w:rPr>
          <w:rFonts w:ascii="標楷體" w:eastAsia="標楷體" w:hAnsi="標楷體" w:hint="eastAsia"/>
          <w:sz w:val="26"/>
          <w:szCs w:val="26"/>
        </w:rPr>
        <w:t>訂定之。</w:t>
      </w:r>
    </w:p>
    <w:p w14:paraId="27B71E8A" w14:textId="77777777" w:rsidR="009C13B8" w:rsidRPr="00273675" w:rsidRDefault="009C13B8" w:rsidP="00273675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273675">
        <w:rPr>
          <w:rFonts w:ascii="標楷體" w:eastAsia="標楷體" w:hAnsi="標楷體" w:hint="eastAsia"/>
          <w:sz w:val="26"/>
          <w:szCs w:val="26"/>
        </w:rPr>
        <w:t>本規則適用於全校性各項考試，含</w:t>
      </w:r>
      <w:r w:rsidR="00B30EC4">
        <w:rPr>
          <w:rFonts w:ascii="標楷體" w:eastAsia="標楷體" w:hAnsi="標楷體" w:hint="eastAsia"/>
          <w:sz w:val="26"/>
          <w:szCs w:val="26"/>
        </w:rPr>
        <w:t>定期評量</w:t>
      </w:r>
      <w:r w:rsidRPr="00273675">
        <w:rPr>
          <w:rFonts w:ascii="標楷體" w:eastAsia="標楷體" w:hAnsi="標楷體" w:hint="eastAsia"/>
          <w:sz w:val="26"/>
          <w:szCs w:val="26"/>
        </w:rPr>
        <w:t>、</w:t>
      </w:r>
      <w:r w:rsidR="00B30EC4">
        <w:rPr>
          <w:rFonts w:ascii="標楷體" w:eastAsia="標楷體" w:hAnsi="標楷體" w:hint="eastAsia"/>
          <w:sz w:val="26"/>
          <w:szCs w:val="26"/>
        </w:rPr>
        <w:t>試</w:t>
      </w:r>
      <w:r w:rsidRPr="00273675">
        <w:rPr>
          <w:rFonts w:ascii="標楷體" w:eastAsia="標楷體" w:hAnsi="標楷體" w:hint="eastAsia"/>
          <w:sz w:val="26"/>
          <w:szCs w:val="26"/>
        </w:rPr>
        <w:t>模擬</w:t>
      </w:r>
      <w:r w:rsidR="00B30EC4">
        <w:rPr>
          <w:rFonts w:ascii="標楷體" w:eastAsia="標楷體" w:hAnsi="標楷體" w:hint="eastAsia"/>
          <w:sz w:val="26"/>
          <w:szCs w:val="26"/>
        </w:rPr>
        <w:t>測驗</w:t>
      </w:r>
      <w:r w:rsidRPr="00273675">
        <w:rPr>
          <w:rFonts w:ascii="標楷體" w:eastAsia="標楷體" w:hAnsi="標楷體" w:hint="eastAsia"/>
          <w:sz w:val="26"/>
          <w:szCs w:val="26"/>
        </w:rPr>
        <w:t>、複習考、補考等。</w:t>
      </w:r>
    </w:p>
    <w:p w14:paraId="371B49B5" w14:textId="77777777" w:rsidR="009C13B8" w:rsidRPr="00273675" w:rsidRDefault="00535425" w:rsidP="0053542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第二章 </w:t>
      </w:r>
      <w:r w:rsidR="00210475">
        <w:rPr>
          <w:rFonts w:ascii="標楷體" w:eastAsia="標楷體" w:hAnsi="標楷體" w:hint="eastAsia"/>
          <w:b/>
          <w:sz w:val="32"/>
          <w:szCs w:val="32"/>
        </w:rPr>
        <w:t>試場布置</w:t>
      </w:r>
    </w:p>
    <w:p w14:paraId="2CE779B9" w14:textId="77777777" w:rsidR="009C13B8" w:rsidRPr="00273675" w:rsidRDefault="009C13B8" w:rsidP="00273675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273675">
        <w:rPr>
          <w:rFonts w:ascii="標楷體" w:eastAsia="標楷體" w:hAnsi="標楷體" w:hint="eastAsia"/>
          <w:sz w:val="26"/>
          <w:szCs w:val="26"/>
        </w:rPr>
        <w:t>桌椅須保持整齊排列，桌椅間距應確保學生之間有適當的空間，避免相互干擾。</w:t>
      </w:r>
    </w:p>
    <w:p w14:paraId="4735874C" w14:textId="77777777" w:rsidR="009C13B8" w:rsidRPr="00273675" w:rsidRDefault="00273675" w:rsidP="00273675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273675">
        <w:rPr>
          <w:rFonts w:ascii="標楷體" w:eastAsia="標楷體" w:hAnsi="標楷體" w:hint="eastAsia"/>
          <w:sz w:val="26"/>
          <w:szCs w:val="26"/>
        </w:rPr>
        <w:t>試場</w:t>
      </w:r>
      <w:r w:rsidR="009C13B8" w:rsidRPr="00273675">
        <w:rPr>
          <w:rFonts w:ascii="標楷體" w:eastAsia="標楷體" w:hAnsi="標楷體" w:hint="eastAsia"/>
          <w:sz w:val="26"/>
          <w:szCs w:val="26"/>
        </w:rPr>
        <w:t>牆</w:t>
      </w:r>
      <w:r w:rsidR="00AB43CA">
        <w:rPr>
          <w:rFonts w:ascii="標楷體" w:eastAsia="標楷體" w:hAnsi="標楷體" w:hint="eastAsia"/>
          <w:sz w:val="26"/>
          <w:szCs w:val="26"/>
        </w:rPr>
        <w:t>壁、黑板</w:t>
      </w:r>
      <w:r w:rsidR="00210475">
        <w:rPr>
          <w:rFonts w:ascii="標楷體" w:eastAsia="標楷體" w:hAnsi="標楷體" w:hint="eastAsia"/>
          <w:sz w:val="26"/>
          <w:szCs w:val="26"/>
        </w:rPr>
        <w:t>或公佈欄</w:t>
      </w:r>
      <w:r w:rsidR="009C13B8" w:rsidRPr="00273675">
        <w:rPr>
          <w:rFonts w:ascii="標楷體" w:eastAsia="標楷體" w:hAnsi="標楷體" w:hint="eastAsia"/>
          <w:sz w:val="26"/>
          <w:szCs w:val="26"/>
        </w:rPr>
        <w:t>應移除與考試相關的教學</w:t>
      </w:r>
      <w:r w:rsidRPr="00273675">
        <w:rPr>
          <w:rFonts w:ascii="標楷體" w:eastAsia="標楷體" w:hAnsi="標楷體" w:hint="eastAsia"/>
          <w:sz w:val="26"/>
          <w:szCs w:val="26"/>
        </w:rPr>
        <w:t>資料、</w:t>
      </w:r>
      <w:r w:rsidR="009C13B8" w:rsidRPr="00273675">
        <w:rPr>
          <w:rFonts w:ascii="標楷體" w:eastAsia="標楷體" w:hAnsi="標楷體" w:hint="eastAsia"/>
          <w:sz w:val="26"/>
          <w:szCs w:val="26"/>
        </w:rPr>
        <w:t>海報或標語。</w:t>
      </w:r>
    </w:p>
    <w:p w14:paraId="6B944752" w14:textId="77777777" w:rsidR="001C6CC2" w:rsidRDefault="00210475" w:rsidP="00273675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bookmarkStart w:id="1" w:name="_Hlk190759362"/>
      <w:r w:rsidRPr="00210475">
        <w:rPr>
          <w:rFonts w:ascii="標楷體" w:eastAsia="標楷體" w:hAnsi="標楷體" w:hint="eastAsia"/>
          <w:sz w:val="26"/>
          <w:szCs w:val="26"/>
        </w:rPr>
        <w:t>桌</w:t>
      </w:r>
      <w:r w:rsidR="00B30EC4">
        <w:rPr>
          <w:rFonts w:ascii="標楷體" w:eastAsia="標楷體" w:hAnsi="標楷體" w:hint="eastAsia"/>
          <w:sz w:val="26"/>
          <w:szCs w:val="26"/>
        </w:rPr>
        <w:t>椅</w:t>
      </w:r>
      <w:r w:rsidRPr="00210475">
        <w:rPr>
          <w:rFonts w:ascii="標楷體" w:eastAsia="標楷體" w:hAnsi="標楷體" w:hint="eastAsia"/>
          <w:sz w:val="26"/>
          <w:szCs w:val="26"/>
        </w:rPr>
        <w:t>及</w:t>
      </w:r>
      <w:proofErr w:type="gramStart"/>
      <w:r w:rsidRPr="00210475">
        <w:rPr>
          <w:rFonts w:ascii="標楷體" w:eastAsia="標楷體" w:hAnsi="標楷體" w:hint="eastAsia"/>
          <w:sz w:val="26"/>
          <w:szCs w:val="26"/>
        </w:rPr>
        <w:t>抽屜</w:t>
      </w:r>
      <w:r w:rsidR="00AB43CA">
        <w:rPr>
          <w:rFonts w:ascii="標楷體" w:eastAsia="標楷體" w:hAnsi="標楷體" w:hint="eastAsia"/>
          <w:sz w:val="26"/>
          <w:szCs w:val="26"/>
        </w:rPr>
        <w:t>須</w:t>
      </w:r>
      <w:r w:rsidRPr="00210475">
        <w:rPr>
          <w:rFonts w:ascii="標楷體" w:eastAsia="標楷體" w:hAnsi="標楷體" w:hint="eastAsia"/>
          <w:sz w:val="26"/>
          <w:szCs w:val="26"/>
        </w:rPr>
        <w:t>淨空</w:t>
      </w:r>
      <w:proofErr w:type="gramEnd"/>
      <w:r w:rsidRPr="00210475"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 w:rsidRPr="00210475">
        <w:rPr>
          <w:rFonts w:ascii="標楷體" w:eastAsia="標楷體" w:hAnsi="標楷體" w:hint="eastAsia"/>
          <w:sz w:val="26"/>
          <w:szCs w:val="26"/>
        </w:rPr>
        <w:t>含桌墊</w:t>
      </w:r>
      <w:proofErr w:type="gramEnd"/>
      <w:r>
        <w:rPr>
          <w:rFonts w:ascii="標楷體" w:eastAsia="標楷體" w:hAnsi="標楷體" w:hint="eastAsia"/>
          <w:sz w:val="26"/>
          <w:szCs w:val="26"/>
        </w:rPr>
        <w:t>下</w:t>
      </w:r>
      <w:r w:rsidR="00645541">
        <w:rPr>
          <w:rFonts w:ascii="標楷體" w:eastAsia="標楷體" w:hAnsi="標楷體" w:hint="eastAsia"/>
          <w:sz w:val="26"/>
          <w:szCs w:val="26"/>
        </w:rPr>
        <w:t>，使用之</w:t>
      </w:r>
      <w:proofErr w:type="gramStart"/>
      <w:r w:rsidR="00645541">
        <w:rPr>
          <w:rFonts w:ascii="標楷體" w:eastAsia="標楷體" w:hAnsi="標楷體" w:hint="eastAsia"/>
          <w:sz w:val="26"/>
          <w:szCs w:val="26"/>
        </w:rPr>
        <w:t>桌墊應乾</w:t>
      </w:r>
      <w:proofErr w:type="gramEnd"/>
      <w:r w:rsidR="00645541">
        <w:rPr>
          <w:rFonts w:ascii="標楷體" w:eastAsia="標楷體" w:hAnsi="標楷體" w:hint="eastAsia"/>
          <w:sz w:val="26"/>
          <w:szCs w:val="26"/>
        </w:rPr>
        <w:t>淨整潔且無相關畫記之透明或學校統一發放之桌墊</w:t>
      </w:r>
      <w:r w:rsidRPr="00210475">
        <w:rPr>
          <w:rFonts w:ascii="標楷體" w:eastAsia="標楷體" w:hAnsi="標楷體" w:hint="eastAsia"/>
          <w:sz w:val="26"/>
          <w:szCs w:val="26"/>
        </w:rPr>
        <w:t>)，不得放置與考試有關資料與物品(書包一律統一整齊擺放於</w:t>
      </w:r>
      <w:r w:rsidR="00CC4935">
        <w:rPr>
          <w:rFonts w:ascii="標楷體" w:eastAsia="標楷體" w:hAnsi="標楷體" w:hint="eastAsia"/>
          <w:sz w:val="26"/>
          <w:szCs w:val="26"/>
        </w:rPr>
        <w:t>教室走廊、</w:t>
      </w:r>
      <w:r w:rsidRPr="00210475">
        <w:rPr>
          <w:rFonts w:ascii="標楷體" w:eastAsia="標楷體" w:hAnsi="標楷體" w:hint="eastAsia"/>
          <w:sz w:val="26"/>
          <w:szCs w:val="26"/>
        </w:rPr>
        <w:t>教室前後</w:t>
      </w:r>
      <w:r w:rsidR="00B30EC4">
        <w:rPr>
          <w:rFonts w:ascii="標楷體" w:eastAsia="標楷體" w:hAnsi="標楷體" w:hint="eastAsia"/>
          <w:sz w:val="26"/>
          <w:szCs w:val="26"/>
        </w:rPr>
        <w:t>及置物檯或石檯上</w:t>
      </w:r>
      <w:r w:rsidRPr="00210475">
        <w:rPr>
          <w:rFonts w:ascii="標楷體" w:eastAsia="標楷體" w:hAnsi="標楷體" w:hint="eastAsia"/>
          <w:sz w:val="26"/>
          <w:szCs w:val="26"/>
        </w:rPr>
        <w:t>)</w:t>
      </w:r>
      <w:r w:rsidR="00E65DB2">
        <w:rPr>
          <w:rFonts w:ascii="標楷體" w:eastAsia="標楷體" w:hAnsi="標楷體" w:hint="eastAsia"/>
          <w:sz w:val="26"/>
          <w:szCs w:val="26"/>
        </w:rPr>
        <w:t>。</w:t>
      </w:r>
      <w:r w:rsidR="001C6CC2">
        <w:rPr>
          <w:rFonts w:ascii="標楷體" w:eastAsia="標楷體" w:hAnsi="標楷體" w:hint="eastAsia"/>
          <w:sz w:val="26"/>
          <w:szCs w:val="26"/>
        </w:rPr>
        <w:t>若考試時發現，</w:t>
      </w:r>
      <w:r w:rsidR="001C6CC2" w:rsidRPr="002712CB">
        <w:rPr>
          <w:rFonts w:ascii="標楷體" w:eastAsia="標楷體" w:hAnsi="標楷體" w:hint="eastAsia"/>
          <w:sz w:val="26"/>
          <w:szCs w:val="26"/>
        </w:rPr>
        <w:t>未依規定淨空</w:t>
      </w:r>
      <w:r w:rsidR="00B203FB">
        <w:rPr>
          <w:rFonts w:ascii="標楷體" w:eastAsia="標楷體" w:hAnsi="標楷體" w:hint="eastAsia"/>
          <w:sz w:val="26"/>
          <w:szCs w:val="26"/>
        </w:rPr>
        <w:t>(應只有應試需要之相關文具)</w:t>
      </w:r>
      <w:r w:rsidR="001C6CC2" w:rsidRPr="002712CB">
        <w:rPr>
          <w:rFonts w:ascii="標楷體" w:eastAsia="標楷體" w:hAnsi="標楷體" w:hint="eastAsia"/>
          <w:sz w:val="26"/>
          <w:szCs w:val="26"/>
        </w:rPr>
        <w:t>，</w:t>
      </w:r>
      <w:r w:rsidR="001C6CC2" w:rsidRPr="003A3CFC">
        <w:rPr>
          <w:rFonts w:ascii="標楷體" w:eastAsia="標楷體" w:hAnsi="標楷體" w:hint="eastAsia"/>
          <w:sz w:val="26"/>
          <w:szCs w:val="26"/>
        </w:rPr>
        <w:t>扣該科5分，</w:t>
      </w:r>
      <w:r w:rsidR="001C6CC2">
        <w:rPr>
          <w:rFonts w:ascii="標楷體" w:eastAsia="標楷體" w:hAnsi="標楷體" w:hint="eastAsia"/>
          <w:sz w:val="26"/>
          <w:szCs w:val="26"/>
        </w:rPr>
        <w:t>情節重大者</w:t>
      </w:r>
      <w:r w:rsidR="001C6CC2" w:rsidRPr="003A3CFC">
        <w:rPr>
          <w:rFonts w:ascii="標楷體" w:eastAsia="標楷體" w:hAnsi="標楷體" w:hint="eastAsia"/>
          <w:sz w:val="26"/>
          <w:szCs w:val="26"/>
        </w:rPr>
        <w:t>該科以</w:t>
      </w:r>
      <w:r w:rsidR="001C6CC2">
        <w:rPr>
          <w:rFonts w:ascii="標楷體" w:eastAsia="標楷體" w:hAnsi="標楷體" w:hint="eastAsia"/>
          <w:sz w:val="26"/>
          <w:szCs w:val="26"/>
        </w:rPr>
        <w:t>零</w:t>
      </w:r>
      <w:r w:rsidR="001C6CC2" w:rsidRPr="003A3CFC">
        <w:rPr>
          <w:rFonts w:ascii="標楷體" w:eastAsia="標楷體" w:hAnsi="標楷體" w:hint="eastAsia"/>
          <w:sz w:val="26"/>
          <w:szCs w:val="26"/>
        </w:rPr>
        <w:t>分計算。</w:t>
      </w:r>
      <w:bookmarkEnd w:id="1"/>
    </w:p>
    <w:p w14:paraId="32811764" w14:textId="77777777" w:rsidR="00273675" w:rsidRPr="00273675" w:rsidRDefault="00E65DB2" w:rsidP="00273675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學生</w:t>
      </w:r>
      <w:r w:rsidRPr="002712CB">
        <w:rPr>
          <w:rFonts w:ascii="標楷體" w:eastAsia="標楷體" w:hAnsi="標楷體" w:hint="eastAsia"/>
          <w:sz w:val="26"/>
          <w:szCs w:val="26"/>
        </w:rPr>
        <w:t>若因生病</w:t>
      </w:r>
      <w:r>
        <w:rPr>
          <w:rFonts w:ascii="標楷體" w:eastAsia="標楷體" w:hAnsi="標楷體" w:hint="eastAsia"/>
          <w:sz w:val="26"/>
          <w:szCs w:val="26"/>
        </w:rPr>
        <w:t>或身體不適</w:t>
      </w:r>
      <w:r w:rsidRPr="002712CB">
        <w:rPr>
          <w:rFonts w:ascii="標楷體" w:eastAsia="標楷體" w:hAnsi="標楷體" w:hint="eastAsia"/>
          <w:sz w:val="26"/>
          <w:szCs w:val="26"/>
        </w:rPr>
        <w:t>，迫切需要</w:t>
      </w:r>
      <w:r>
        <w:rPr>
          <w:rFonts w:ascii="標楷體" w:eastAsia="標楷體" w:hAnsi="標楷體" w:hint="eastAsia"/>
          <w:sz w:val="26"/>
          <w:szCs w:val="26"/>
        </w:rPr>
        <w:t>放置</w:t>
      </w:r>
      <w:r w:rsidRPr="002712CB">
        <w:rPr>
          <w:rFonts w:ascii="標楷體" w:eastAsia="標楷體" w:hAnsi="標楷體" w:hint="eastAsia"/>
          <w:sz w:val="26"/>
          <w:szCs w:val="26"/>
        </w:rPr>
        <w:t>飲水或服用藥物，</w:t>
      </w:r>
      <w:r>
        <w:rPr>
          <w:rFonts w:ascii="標楷體" w:eastAsia="標楷體" w:hAnsi="標楷體" w:hint="eastAsia"/>
          <w:sz w:val="26"/>
          <w:szCs w:val="26"/>
        </w:rPr>
        <w:t>請先行知會</w:t>
      </w:r>
      <w:r w:rsidRPr="002712CB">
        <w:rPr>
          <w:rFonts w:ascii="標楷體" w:eastAsia="標楷體" w:hAnsi="標楷體" w:hint="eastAsia"/>
          <w:sz w:val="26"/>
          <w:szCs w:val="26"/>
        </w:rPr>
        <w:t>監考</w:t>
      </w:r>
      <w:r w:rsidR="00B70977">
        <w:rPr>
          <w:rFonts w:ascii="標楷體" w:eastAsia="標楷體" w:hAnsi="標楷體" w:hint="eastAsia"/>
          <w:sz w:val="26"/>
          <w:szCs w:val="26"/>
        </w:rPr>
        <w:t>老</w:t>
      </w:r>
      <w:r w:rsidRPr="002712CB">
        <w:rPr>
          <w:rFonts w:ascii="標楷體" w:eastAsia="標楷體" w:hAnsi="標楷體" w:hint="eastAsia"/>
          <w:sz w:val="26"/>
          <w:szCs w:val="26"/>
        </w:rPr>
        <w:t>師</w:t>
      </w:r>
      <w:r w:rsidR="00B70977">
        <w:rPr>
          <w:rFonts w:ascii="標楷體" w:eastAsia="標楷體" w:hAnsi="標楷體" w:hint="eastAsia"/>
          <w:sz w:val="26"/>
          <w:szCs w:val="26"/>
        </w:rPr>
        <w:t>。</w:t>
      </w:r>
    </w:p>
    <w:p w14:paraId="1D6B21E2" w14:textId="77777777" w:rsidR="009C13B8" w:rsidRPr="00273675" w:rsidRDefault="00F34063" w:rsidP="00273675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3A3CFC">
        <w:rPr>
          <w:rFonts w:ascii="標楷體" w:eastAsia="標楷體" w:hAnsi="標楷體" w:hint="eastAsia"/>
          <w:sz w:val="26"/>
          <w:szCs w:val="26"/>
        </w:rPr>
        <w:t>考試當天請學藝股長協助，將班上考試時程、</w:t>
      </w:r>
      <w:r w:rsidR="00AB43CA">
        <w:rPr>
          <w:rFonts w:ascii="標楷體" w:eastAsia="標楷體" w:hAnsi="標楷體" w:hint="eastAsia"/>
          <w:sz w:val="26"/>
          <w:szCs w:val="26"/>
        </w:rPr>
        <w:t>科目代碼、</w:t>
      </w:r>
      <w:r w:rsidRPr="003A3CFC">
        <w:rPr>
          <w:rFonts w:ascii="標楷體" w:eastAsia="標楷體" w:hAnsi="標楷體" w:hint="eastAsia"/>
          <w:sz w:val="26"/>
          <w:szCs w:val="26"/>
        </w:rPr>
        <w:t>應到人數、實到人數、缺考同學座號及姓名填寫於黑板上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31FFAAAD" w14:textId="77777777" w:rsidR="00273675" w:rsidRDefault="00273675" w:rsidP="00273675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273675">
        <w:rPr>
          <w:rFonts w:ascii="標楷體" w:eastAsia="標楷體" w:hAnsi="標楷體" w:hint="eastAsia"/>
          <w:sz w:val="26"/>
          <w:szCs w:val="26"/>
        </w:rPr>
        <w:t>試場不配備時鐘</w:t>
      </w:r>
      <w:r w:rsidR="003A3CFC">
        <w:rPr>
          <w:rFonts w:ascii="標楷體" w:eastAsia="標楷體" w:hAnsi="標楷體" w:hint="eastAsia"/>
          <w:sz w:val="26"/>
          <w:szCs w:val="26"/>
        </w:rPr>
        <w:t>，亦不</w:t>
      </w:r>
      <w:r w:rsidR="00AB43CA">
        <w:rPr>
          <w:rFonts w:ascii="標楷體" w:eastAsia="標楷體" w:hAnsi="標楷體" w:hint="eastAsia"/>
          <w:sz w:val="26"/>
          <w:szCs w:val="26"/>
        </w:rPr>
        <w:t>得</w:t>
      </w:r>
      <w:r w:rsidR="003A3CFC">
        <w:rPr>
          <w:rFonts w:ascii="標楷體" w:eastAsia="標楷體" w:hAnsi="標楷體" w:hint="eastAsia"/>
          <w:sz w:val="26"/>
          <w:szCs w:val="26"/>
        </w:rPr>
        <w:t>使用觸控螢幕顯示時</w:t>
      </w:r>
      <w:proofErr w:type="gramStart"/>
      <w:r w:rsidR="003A3CFC">
        <w:rPr>
          <w:rFonts w:ascii="標楷體" w:eastAsia="標楷體" w:hAnsi="標楷體" w:hint="eastAsia"/>
          <w:sz w:val="26"/>
          <w:szCs w:val="26"/>
        </w:rPr>
        <w:t>間或試科資訊</w:t>
      </w:r>
      <w:proofErr w:type="gramEnd"/>
      <w:r w:rsidR="003A3CFC">
        <w:rPr>
          <w:rFonts w:ascii="標楷體" w:eastAsia="標楷體" w:hAnsi="標楷體" w:hint="eastAsia"/>
          <w:sz w:val="26"/>
          <w:szCs w:val="26"/>
        </w:rPr>
        <w:t>等</w:t>
      </w:r>
      <w:r w:rsidRPr="00273675">
        <w:rPr>
          <w:rFonts w:ascii="標楷體" w:eastAsia="標楷體" w:hAnsi="標楷體" w:hint="eastAsia"/>
          <w:sz w:val="26"/>
          <w:szCs w:val="26"/>
        </w:rPr>
        <w:t>。</w:t>
      </w:r>
    </w:p>
    <w:p w14:paraId="384384F1" w14:textId="77777777" w:rsidR="00210475" w:rsidRPr="00210475" w:rsidRDefault="00535425" w:rsidP="0053542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第三章 </w:t>
      </w:r>
      <w:r w:rsidR="00210475" w:rsidRPr="00210475">
        <w:rPr>
          <w:rFonts w:ascii="標楷體" w:eastAsia="標楷體" w:hAnsi="標楷體" w:hint="eastAsia"/>
          <w:b/>
          <w:sz w:val="32"/>
          <w:szCs w:val="32"/>
        </w:rPr>
        <w:t>考試前</w:t>
      </w:r>
    </w:p>
    <w:p w14:paraId="114FE014" w14:textId="77777777" w:rsidR="003A3CFC" w:rsidRDefault="003A3CFC" w:rsidP="003A3CFC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bookmarkStart w:id="2" w:name="_Hlk190759701"/>
      <w:r w:rsidRPr="003A3CFC">
        <w:rPr>
          <w:rFonts w:ascii="標楷體" w:eastAsia="標楷體" w:hAnsi="標楷體" w:hint="eastAsia"/>
          <w:sz w:val="26"/>
          <w:szCs w:val="26"/>
        </w:rPr>
        <w:t>考試文具自備，不得在考場內向他人借用。非考試必需之物品(含計算紙)，應整齊放置於教室外走廊或教室前後之區域</w:t>
      </w:r>
      <w:r w:rsidR="00B30EC4">
        <w:rPr>
          <w:rFonts w:ascii="標楷體" w:eastAsia="標楷體" w:hAnsi="標楷體" w:hint="eastAsia"/>
          <w:sz w:val="26"/>
          <w:szCs w:val="26"/>
        </w:rPr>
        <w:t>及置物</w:t>
      </w:r>
      <w:proofErr w:type="gramStart"/>
      <w:r w:rsidR="00B30EC4">
        <w:rPr>
          <w:rFonts w:ascii="標楷體" w:eastAsia="標楷體" w:hAnsi="標楷體" w:hint="eastAsia"/>
          <w:sz w:val="26"/>
          <w:szCs w:val="26"/>
        </w:rPr>
        <w:t>檯</w:t>
      </w:r>
      <w:proofErr w:type="gramEnd"/>
      <w:r w:rsidR="00B30EC4">
        <w:rPr>
          <w:rFonts w:ascii="標楷體" w:eastAsia="標楷體" w:hAnsi="標楷體" w:hint="eastAsia"/>
          <w:sz w:val="26"/>
          <w:szCs w:val="26"/>
        </w:rPr>
        <w:t>或石檯上</w:t>
      </w:r>
      <w:r w:rsidRPr="003A3CFC">
        <w:rPr>
          <w:rFonts w:ascii="標楷體" w:eastAsia="標楷體" w:hAnsi="標楷體" w:hint="eastAsia"/>
          <w:sz w:val="26"/>
          <w:szCs w:val="26"/>
        </w:rPr>
        <w:t>。</w:t>
      </w:r>
      <w:bookmarkEnd w:id="2"/>
    </w:p>
    <w:p w14:paraId="40542087" w14:textId="77777777" w:rsidR="003A3CFC" w:rsidRDefault="003A3CFC" w:rsidP="003A3CFC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3A3CFC">
        <w:rPr>
          <w:rFonts w:ascii="標楷體" w:eastAsia="標楷體" w:hAnsi="標楷體" w:hint="eastAsia"/>
          <w:sz w:val="26"/>
          <w:szCs w:val="26"/>
        </w:rPr>
        <w:t>考試期間不得攜帶或使用</w:t>
      </w:r>
      <w:r w:rsidR="00D4300E">
        <w:rPr>
          <w:rFonts w:ascii="標楷體" w:eastAsia="標楷體" w:hAnsi="標楷體" w:hint="eastAsia"/>
          <w:sz w:val="26"/>
          <w:szCs w:val="26"/>
        </w:rPr>
        <w:t>非應試用品、</w:t>
      </w:r>
      <w:r w:rsidRPr="003A3CFC">
        <w:rPr>
          <w:rFonts w:ascii="標楷體" w:eastAsia="標楷體" w:hAnsi="標楷體" w:hint="eastAsia"/>
          <w:sz w:val="26"/>
          <w:szCs w:val="26"/>
        </w:rPr>
        <w:t>電子辭典、計算機、時鐘、鬧鐘、電子鐘、行動電話、呼叫器、收音機、多媒體播放器材</w:t>
      </w:r>
      <w:proofErr w:type="gramStart"/>
      <w:r w:rsidRPr="003A3CFC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3A3CFC">
        <w:rPr>
          <w:rFonts w:ascii="標楷體" w:eastAsia="標楷體" w:hAnsi="標楷體" w:hint="eastAsia"/>
          <w:sz w:val="26"/>
          <w:szCs w:val="26"/>
        </w:rPr>
        <w:t>如：MP3、MP4 等</w:t>
      </w:r>
      <w:proofErr w:type="gramStart"/>
      <w:r w:rsidRPr="003A3CFC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3A3CFC">
        <w:rPr>
          <w:rFonts w:ascii="標楷體" w:eastAsia="標楷體" w:hAnsi="標楷體" w:hint="eastAsia"/>
          <w:sz w:val="26"/>
          <w:szCs w:val="26"/>
        </w:rPr>
        <w:t>，和穿戴式裝置（如：智慧型手錶、智慧手環等</w:t>
      </w:r>
      <w:proofErr w:type="gramStart"/>
      <w:r w:rsidRPr="003A3CFC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3A3CFC">
        <w:rPr>
          <w:rFonts w:ascii="標楷體" w:eastAsia="標楷體" w:hAnsi="標楷體" w:hint="eastAsia"/>
          <w:sz w:val="26"/>
          <w:szCs w:val="26"/>
        </w:rPr>
        <w:t>及其他具有傳輸、通訊、錄影、照相或計算功能之物品。</w:t>
      </w:r>
    </w:p>
    <w:p w14:paraId="7670BCE5" w14:textId="77777777" w:rsidR="002712CB" w:rsidRDefault="002712CB" w:rsidP="003A3CFC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2712CB">
        <w:rPr>
          <w:rFonts w:ascii="標楷體" w:eastAsia="標楷體" w:hAnsi="標楷體" w:hint="eastAsia"/>
          <w:sz w:val="26"/>
          <w:szCs w:val="26"/>
        </w:rPr>
        <w:t>數學科考試可攜帶三角板、直尺、圓規，但不得使用量角器或附量角器功能之文具及計算紙。</w:t>
      </w:r>
    </w:p>
    <w:p w14:paraId="5E0BA5EF" w14:textId="77777777" w:rsidR="003A3CFC" w:rsidRDefault="00535425" w:rsidP="0053542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第四章 </w:t>
      </w:r>
      <w:r w:rsidR="00F34063" w:rsidRPr="00F34063">
        <w:rPr>
          <w:rFonts w:ascii="標楷體" w:eastAsia="標楷體" w:hAnsi="標楷體" w:hint="eastAsia"/>
          <w:b/>
          <w:sz w:val="32"/>
          <w:szCs w:val="32"/>
        </w:rPr>
        <w:t>考試中</w:t>
      </w:r>
    </w:p>
    <w:p w14:paraId="7FE9AEB1" w14:textId="77777777" w:rsidR="00D4300E" w:rsidRPr="00D4300E" w:rsidRDefault="00794DF1" w:rsidP="00D4300E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bookmarkStart w:id="3" w:name="_Hlk190760296"/>
      <w:r>
        <w:rPr>
          <w:rFonts w:ascii="標楷體" w:eastAsia="標楷體" w:hAnsi="標楷體" w:hint="eastAsia"/>
          <w:sz w:val="26"/>
          <w:szCs w:val="26"/>
        </w:rPr>
        <w:t>監</w:t>
      </w:r>
      <w:r w:rsidR="00B70977">
        <w:rPr>
          <w:rFonts w:ascii="標楷體" w:eastAsia="標楷體" w:hAnsi="標楷體" w:hint="eastAsia"/>
          <w:sz w:val="26"/>
          <w:szCs w:val="26"/>
        </w:rPr>
        <w:t>考</w:t>
      </w:r>
      <w:r>
        <w:rPr>
          <w:rFonts w:ascii="標楷體" w:eastAsia="標楷體" w:hAnsi="標楷體" w:hint="eastAsia"/>
          <w:sz w:val="26"/>
          <w:szCs w:val="26"/>
        </w:rPr>
        <w:t>老師於考試鈴</w:t>
      </w:r>
      <w:r w:rsidR="008C61BF">
        <w:rPr>
          <w:rFonts w:ascii="標楷體" w:eastAsia="標楷體" w:hAnsi="標楷體" w:hint="eastAsia"/>
          <w:sz w:val="26"/>
          <w:szCs w:val="26"/>
        </w:rPr>
        <w:t>響前先行發下答案卡，學生得先行進行基本資料填寫與畫卡，惟不得提早作答；</w:t>
      </w:r>
      <w:r w:rsidR="00530B7B">
        <w:rPr>
          <w:rFonts w:ascii="標楷體" w:eastAsia="標楷體" w:hAnsi="標楷體" w:hint="eastAsia"/>
          <w:sz w:val="26"/>
          <w:szCs w:val="26"/>
        </w:rPr>
        <w:t>考試鈴</w:t>
      </w:r>
      <w:r w:rsidR="0022635A">
        <w:rPr>
          <w:rFonts w:ascii="標楷體" w:eastAsia="標楷體" w:hAnsi="標楷體" w:hint="eastAsia"/>
          <w:sz w:val="26"/>
          <w:szCs w:val="26"/>
        </w:rPr>
        <w:t>聲一</w:t>
      </w:r>
      <w:proofErr w:type="gramStart"/>
      <w:r w:rsidR="0022635A">
        <w:rPr>
          <w:rFonts w:ascii="標楷體" w:eastAsia="標楷體" w:hAnsi="標楷體" w:hint="eastAsia"/>
          <w:sz w:val="26"/>
          <w:szCs w:val="26"/>
        </w:rPr>
        <w:t>響</w:t>
      </w:r>
      <w:r w:rsidR="00530B7B">
        <w:rPr>
          <w:rFonts w:ascii="標楷體" w:eastAsia="標楷體" w:hAnsi="標楷體" w:hint="eastAsia"/>
          <w:sz w:val="26"/>
          <w:szCs w:val="26"/>
        </w:rPr>
        <w:t>監試</w:t>
      </w:r>
      <w:proofErr w:type="gramEnd"/>
      <w:r w:rsidR="00530B7B">
        <w:rPr>
          <w:rFonts w:ascii="標楷體" w:eastAsia="標楷體" w:hAnsi="標楷體" w:hint="eastAsia"/>
          <w:sz w:val="26"/>
          <w:szCs w:val="26"/>
        </w:rPr>
        <w:t>老師立即發放試卷，學生即可開始作答。</w:t>
      </w:r>
      <w:bookmarkEnd w:id="3"/>
    </w:p>
    <w:p w14:paraId="42DFB995" w14:textId="0C30FC86" w:rsidR="00530B7B" w:rsidRDefault="00530B7B" w:rsidP="00F34063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530B7B">
        <w:rPr>
          <w:rFonts w:ascii="標楷體" w:eastAsia="標楷體" w:hAnsi="標楷體" w:hint="eastAsia"/>
          <w:sz w:val="26"/>
          <w:szCs w:val="26"/>
        </w:rPr>
        <w:t>考試開始</w:t>
      </w:r>
      <w:r>
        <w:rPr>
          <w:rFonts w:ascii="標楷體" w:eastAsia="標楷體" w:hAnsi="標楷體" w:hint="eastAsia"/>
          <w:sz w:val="26"/>
          <w:szCs w:val="26"/>
        </w:rPr>
        <w:t>20</w:t>
      </w:r>
      <w:r w:rsidRPr="00530B7B">
        <w:rPr>
          <w:rFonts w:ascii="標楷體" w:eastAsia="標楷體" w:hAnsi="標楷體" w:hint="eastAsia"/>
          <w:sz w:val="26"/>
          <w:szCs w:val="26"/>
        </w:rPr>
        <w:t>分鐘</w:t>
      </w:r>
      <w:r>
        <w:rPr>
          <w:rFonts w:ascii="標楷體" w:eastAsia="標楷體" w:hAnsi="標楷體" w:hint="eastAsia"/>
          <w:sz w:val="26"/>
          <w:szCs w:val="26"/>
        </w:rPr>
        <w:t>內</w:t>
      </w:r>
      <w:r w:rsidRPr="00530B7B">
        <w:rPr>
          <w:rFonts w:ascii="標楷體" w:eastAsia="標楷體" w:hAnsi="標楷體" w:hint="eastAsia"/>
          <w:sz w:val="26"/>
          <w:szCs w:val="26"/>
        </w:rPr>
        <w:t>得入場</w:t>
      </w:r>
      <w:r>
        <w:rPr>
          <w:rFonts w:ascii="標楷體" w:eastAsia="標楷體" w:hAnsi="標楷體" w:hint="eastAsia"/>
          <w:sz w:val="26"/>
          <w:szCs w:val="26"/>
        </w:rPr>
        <w:t>考試，</w:t>
      </w:r>
      <w:r w:rsidR="00B70977">
        <w:rPr>
          <w:rFonts w:ascii="標楷體" w:eastAsia="標楷體" w:hAnsi="標楷體" w:hint="eastAsia"/>
          <w:sz w:val="26"/>
          <w:szCs w:val="26"/>
        </w:rPr>
        <w:t>惟</w:t>
      </w:r>
      <w:r>
        <w:rPr>
          <w:rFonts w:ascii="標楷體" w:eastAsia="標楷體" w:hAnsi="標楷體" w:hint="eastAsia"/>
          <w:sz w:val="26"/>
          <w:szCs w:val="26"/>
        </w:rPr>
        <w:t>不延長做作答時間</w:t>
      </w:r>
      <w:r w:rsidRPr="00530B7B">
        <w:rPr>
          <w:rFonts w:ascii="標楷體" w:eastAsia="標楷體" w:hAnsi="標楷體" w:hint="eastAsia"/>
          <w:sz w:val="26"/>
          <w:szCs w:val="26"/>
        </w:rPr>
        <w:t>，不得提出異議。考試開始</w:t>
      </w:r>
      <w:r>
        <w:rPr>
          <w:rFonts w:ascii="標楷體" w:eastAsia="標楷體" w:hAnsi="標楷體" w:hint="eastAsia"/>
          <w:sz w:val="26"/>
          <w:szCs w:val="26"/>
        </w:rPr>
        <w:t>20</w:t>
      </w:r>
      <w:r w:rsidRPr="00530B7B">
        <w:rPr>
          <w:rFonts w:ascii="標楷體" w:eastAsia="標楷體" w:hAnsi="標楷體" w:hint="eastAsia"/>
          <w:sz w:val="26"/>
          <w:szCs w:val="26"/>
        </w:rPr>
        <w:t>分鐘</w:t>
      </w:r>
      <w:r>
        <w:rPr>
          <w:rFonts w:ascii="標楷體" w:eastAsia="標楷體" w:hAnsi="標楷體" w:hint="eastAsia"/>
          <w:sz w:val="26"/>
          <w:szCs w:val="26"/>
        </w:rPr>
        <w:t>後不</w:t>
      </w:r>
      <w:r w:rsidRPr="00530B7B">
        <w:rPr>
          <w:rFonts w:ascii="標楷體" w:eastAsia="標楷體" w:hAnsi="標楷體" w:hint="eastAsia"/>
          <w:sz w:val="26"/>
          <w:szCs w:val="26"/>
        </w:rPr>
        <w:t>得入場</w:t>
      </w:r>
      <w:r>
        <w:rPr>
          <w:rFonts w:ascii="標楷體" w:eastAsia="標楷體" w:hAnsi="標楷體" w:hint="eastAsia"/>
          <w:sz w:val="26"/>
          <w:szCs w:val="26"/>
        </w:rPr>
        <w:t>考試，</w:t>
      </w:r>
      <w:r w:rsidRPr="00530B7B">
        <w:rPr>
          <w:rFonts w:ascii="標楷體" w:eastAsia="標楷體" w:hAnsi="標楷體" w:hint="eastAsia"/>
          <w:sz w:val="26"/>
          <w:szCs w:val="26"/>
        </w:rPr>
        <w:t>遲到者不</w:t>
      </w:r>
      <w:r>
        <w:rPr>
          <w:rFonts w:ascii="標楷體" w:eastAsia="標楷體" w:hAnsi="標楷體" w:hint="eastAsia"/>
          <w:sz w:val="26"/>
          <w:szCs w:val="26"/>
        </w:rPr>
        <w:t>予</w:t>
      </w:r>
      <w:r w:rsidRPr="00530B7B">
        <w:rPr>
          <w:rFonts w:ascii="標楷體" w:eastAsia="標楷體" w:hAnsi="標楷體" w:hint="eastAsia"/>
          <w:sz w:val="26"/>
          <w:szCs w:val="26"/>
        </w:rPr>
        <w:t>入場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530B7B">
        <w:rPr>
          <w:rFonts w:ascii="標楷體" w:eastAsia="標楷體" w:hAnsi="標楷體" w:hint="eastAsia"/>
          <w:sz w:val="26"/>
          <w:szCs w:val="26"/>
        </w:rPr>
        <w:t>至教務處報到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14:paraId="4E54568D" w14:textId="77777777" w:rsidR="007A30ED" w:rsidRDefault="007A30ED" w:rsidP="007A30ED">
      <w:pPr>
        <w:pStyle w:val="a3"/>
        <w:ind w:leftChars="0" w:left="1418" w:right="118"/>
        <w:jc w:val="both"/>
        <w:rPr>
          <w:rFonts w:ascii="標楷體" w:eastAsia="標楷體" w:hAnsi="標楷體" w:hint="eastAsia"/>
          <w:sz w:val="26"/>
          <w:szCs w:val="26"/>
        </w:rPr>
      </w:pPr>
      <w:bookmarkStart w:id="4" w:name="_GoBack"/>
      <w:bookmarkEnd w:id="4"/>
    </w:p>
    <w:p w14:paraId="1BDF5795" w14:textId="77777777" w:rsidR="008C61BF" w:rsidRDefault="008C61BF" w:rsidP="00F34063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>考試中，學生若因病、因故(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如廁等</w:t>
      </w:r>
      <w:proofErr w:type="gramEnd"/>
      <w:r>
        <w:rPr>
          <w:rFonts w:ascii="標楷體" w:eastAsia="標楷體" w:hAnsi="標楷體" w:hint="eastAsia"/>
          <w:sz w:val="26"/>
          <w:szCs w:val="26"/>
        </w:rPr>
        <w:t>)須暫時離開座位，須經</w:t>
      </w:r>
      <w:r w:rsidR="00974201">
        <w:rPr>
          <w:rFonts w:ascii="標楷體" w:eastAsia="標楷體" w:hAnsi="標楷體" w:hint="eastAsia"/>
          <w:sz w:val="26"/>
          <w:szCs w:val="26"/>
        </w:rPr>
        <w:t>監</w:t>
      </w:r>
      <w:r w:rsidR="00B70977">
        <w:rPr>
          <w:rFonts w:ascii="標楷體" w:eastAsia="標楷體" w:hAnsi="標楷體" w:hint="eastAsia"/>
          <w:sz w:val="26"/>
          <w:szCs w:val="26"/>
        </w:rPr>
        <w:t>考</w:t>
      </w:r>
      <w:r w:rsidR="00974201">
        <w:rPr>
          <w:rFonts w:ascii="標楷體" w:eastAsia="標楷體" w:hAnsi="標楷體" w:hint="eastAsia"/>
          <w:sz w:val="26"/>
          <w:szCs w:val="26"/>
        </w:rPr>
        <w:t>老師同意，</w:t>
      </w:r>
      <w:proofErr w:type="gramStart"/>
      <w:r w:rsidR="00974201">
        <w:rPr>
          <w:rFonts w:ascii="標楷體" w:eastAsia="標楷體" w:hAnsi="標楷體" w:hint="eastAsia"/>
          <w:sz w:val="26"/>
          <w:szCs w:val="26"/>
        </w:rPr>
        <w:t>始准離座</w:t>
      </w:r>
      <w:proofErr w:type="gramEnd"/>
      <w:r w:rsidR="00974201">
        <w:rPr>
          <w:rFonts w:ascii="標楷體" w:eastAsia="標楷體" w:hAnsi="標楷體" w:hint="eastAsia"/>
          <w:sz w:val="26"/>
          <w:szCs w:val="26"/>
        </w:rPr>
        <w:t>。學生經治療或處理後，如該節考試尚未結束時，仍可返回試場繼續考試，但不得請求延長</w:t>
      </w:r>
      <w:r w:rsidR="00B70977">
        <w:rPr>
          <w:rFonts w:ascii="標楷體" w:eastAsia="標楷體" w:hAnsi="標楷體" w:hint="eastAsia"/>
          <w:sz w:val="26"/>
          <w:szCs w:val="26"/>
        </w:rPr>
        <w:t>考試時間</w:t>
      </w:r>
      <w:r w:rsidR="00974201">
        <w:rPr>
          <w:rFonts w:ascii="標楷體" w:eastAsia="標楷體" w:hAnsi="標楷體" w:hint="eastAsia"/>
          <w:sz w:val="26"/>
          <w:szCs w:val="26"/>
        </w:rPr>
        <w:t>或補考。若於離座期間有</w:t>
      </w:r>
      <w:r w:rsidR="00974201" w:rsidRPr="00974201">
        <w:rPr>
          <w:rFonts w:ascii="標楷體" w:eastAsia="標楷體" w:hAnsi="標楷體" w:hint="eastAsia"/>
          <w:sz w:val="26"/>
          <w:szCs w:val="26"/>
        </w:rPr>
        <w:t>舞弊行為</w:t>
      </w:r>
      <w:r w:rsidR="00974201">
        <w:rPr>
          <w:rFonts w:ascii="標楷體" w:eastAsia="標楷體" w:hAnsi="標楷體" w:hint="eastAsia"/>
          <w:sz w:val="26"/>
          <w:szCs w:val="26"/>
        </w:rPr>
        <w:t>，</w:t>
      </w:r>
      <w:r w:rsidR="00974201" w:rsidRPr="002712CB">
        <w:rPr>
          <w:rFonts w:ascii="標楷體" w:eastAsia="標楷體" w:hAnsi="標楷體" w:hint="eastAsia"/>
          <w:sz w:val="26"/>
          <w:szCs w:val="26"/>
        </w:rPr>
        <w:t>該科成績零分計算，並依校規懲處。</w:t>
      </w:r>
    </w:p>
    <w:p w14:paraId="622FA96C" w14:textId="77777777" w:rsidR="00F34063" w:rsidRPr="00B30EC4" w:rsidRDefault="002712CB" w:rsidP="00F34063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vanish/>
          <w:sz w:val="26"/>
          <w:szCs w:val="26"/>
          <w:specVanish/>
        </w:rPr>
      </w:pPr>
      <w:bookmarkStart w:id="5" w:name="_Hlk190760497"/>
      <w:r w:rsidRPr="003A3CFC">
        <w:rPr>
          <w:rFonts w:ascii="標楷體" w:eastAsia="標楷體" w:hAnsi="標楷體" w:hint="eastAsia"/>
          <w:sz w:val="26"/>
          <w:szCs w:val="26"/>
        </w:rPr>
        <w:t>考試期間不得攜帶或使用</w:t>
      </w:r>
      <w:r w:rsidR="00D4300E">
        <w:rPr>
          <w:rFonts w:ascii="標楷體" w:eastAsia="標楷體" w:hAnsi="標楷體" w:hint="eastAsia"/>
          <w:sz w:val="26"/>
          <w:szCs w:val="26"/>
        </w:rPr>
        <w:t>非應試用品、</w:t>
      </w:r>
      <w:r w:rsidRPr="003A3CFC">
        <w:rPr>
          <w:rFonts w:ascii="標楷體" w:eastAsia="標楷體" w:hAnsi="標楷體" w:hint="eastAsia"/>
          <w:sz w:val="26"/>
          <w:szCs w:val="26"/>
        </w:rPr>
        <w:t>電子辭典、計算機、時鐘、鬧鐘、電子鐘、行動電話、呼叫器、收音機、多媒體播放器材</w:t>
      </w:r>
      <w:proofErr w:type="gramStart"/>
      <w:r w:rsidRPr="003A3CFC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3A3CFC">
        <w:rPr>
          <w:rFonts w:ascii="標楷體" w:eastAsia="標楷體" w:hAnsi="標楷體" w:hint="eastAsia"/>
          <w:sz w:val="26"/>
          <w:szCs w:val="26"/>
        </w:rPr>
        <w:t>如：MP3、MP4 等</w:t>
      </w:r>
      <w:proofErr w:type="gramStart"/>
      <w:r w:rsidRPr="003A3CFC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3A3CFC">
        <w:rPr>
          <w:rFonts w:ascii="標楷體" w:eastAsia="標楷體" w:hAnsi="標楷體" w:hint="eastAsia"/>
          <w:sz w:val="26"/>
          <w:szCs w:val="26"/>
        </w:rPr>
        <w:t>，和穿戴式裝置（如：智慧型手錶、智慧手環等</w:t>
      </w:r>
      <w:proofErr w:type="gramStart"/>
      <w:r w:rsidRPr="003A3CFC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3A3CFC">
        <w:rPr>
          <w:rFonts w:ascii="標楷體" w:eastAsia="標楷體" w:hAnsi="標楷體" w:hint="eastAsia"/>
          <w:sz w:val="26"/>
          <w:szCs w:val="26"/>
        </w:rPr>
        <w:t>及其他具有傳輸、通訊、錄影、照相或計算功能之物品，若上述裝置響起或</w:t>
      </w:r>
      <w:r w:rsidRPr="00210475">
        <w:rPr>
          <w:rFonts w:ascii="標楷體" w:eastAsia="標楷體" w:hAnsi="標楷體" w:hint="eastAsia"/>
          <w:sz w:val="26"/>
          <w:szCs w:val="26"/>
        </w:rPr>
        <w:t>經監試人員發現</w:t>
      </w:r>
      <w:r w:rsidR="00B30EC4">
        <w:rPr>
          <w:rFonts w:ascii="標楷體" w:eastAsia="標楷體" w:hAnsi="標楷體" w:hint="eastAsia"/>
          <w:sz w:val="26"/>
          <w:szCs w:val="26"/>
        </w:rPr>
        <w:t>，</w:t>
      </w:r>
      <w:r w:rsidR="00316440">
        <w:rPr>
          <w:rFonts w:ascii="標楷體" w:eastAsia="標楷體" w:hAnsi="標楷體" w:hint="eastAsia"/>
          <w:sz w:val="26"/>
          <w:szCs w:val="26"/>
        </w:rPr>
        <w:t>無論是否隨身攜帶或放置於試場前後方</w:t>
      </w:r>
      <w:r>
        <w:rPr>
          <w:rFonts w:ascii="標楷體" w:eastAsia="標楷體" w:hAnsi="標楷體" w:hint="eastAsia"/>
          <w:sz w:val="26"/>
          <w:szCs w:val="26"/>
        </w:rPr>
        <w:t>，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違規者</w:t>
      </w:r>
      <w:r w:rsidRPr="003A3CFC">
        <w:rPr>
          <w:rFonts w:ascii="標楷體" w:eastAsia="標楷體" w:hAnsi="標楷體" w:hint="eastAsia"/>
          <w:sz w:val="26"/>
          <w:szCs w:val="26"/>
        </w:rPr>
        <w:t>扣</w:t>
      </w:r>
      <w:proofErr w:type="gramEnd"/>
      <w:r w:rsidRPr="003A3CFC">
        <w:rPr>
          <w:rFonts w:ascii="標楷體" w:eastAsia="標楷體" w:hAnsi="標楷體" w:hint="eastAsia"/>
          <w:sz w:val="26"/>
          <w:szCs w:val="26"/>
        </w:rPr>
        <w:t>該科目成績10分。</w:t>
      </w:r>
      <w:bookmarkEnd w:id="5"/>
    </w:p>
    <w:p w14:paraId="59837A36" w14:textId="77777777" w:rsidR="00645541" w:rsidRDefault="00645541" w:rsidP="00645541">
      <w:pPr>
        <w:pStyle w:val="a3"/>
        <w:numPr>
          <w:ilvl w:val="0"/>
          <w:numId w:val="1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</w:p>
    <w:p w14:paraId="23F44BA0" w14:textId="77777777" w:rsidR="002712CB" w:rsidRDefault="002712CB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645541">
        <w:rPr>
          <w:rFonts w:ascii="標楷體" w:eastAsia="標楷體" w:hAnsi="標楷體" w:hint="eastAsia"/>
          <w:sz w:val="26"/>
          <w:szCs w:val="26"/>
        </w:rPr>
        <w:t>數學科考試可攜帶三角板、直尺、圓規，但不得使用量角器或附量角器功能之文具及計算紙，若經監試人員發現，</w:t>
      </w:r>
      <w:proofErr w:type="gramStart"/>
      <w:r w:rsidRPr="00645541">
        <w:rPr>
          <w:rFonts w:ascii="標楷體" w:eastAsia="標楷體" w:hAnsi="標楷體" w:hint="eastAsia"/>
          <w:sz w:val="26"/>
          <w:szCs w:val="26"/>
        </w:rPr>
        <w:t>違規者扣該</w:t>
      </w:r>
      <w:proofErr w:type="gramEnd"/>
      <w:r w:rsidRPr="00645541">
        <w:rPr>
          <w:rFonts w:ascii="標楷體" w:eastAsia="標楷體" w:hAnsi="標楷體" w:hint="eastAsia"/>
          <w:sz w:val="26"/>
          <w:szCs w:val="26"/>
        </w:rPr>
        <w:t>科目成績10分。</w:t>
      </w:r>
    </w:p>
    <w:p w14:paraId="6E060314" w14:textId="77777777" w:rsidR="00311DC4" w:rsidRPr="00645541" w:rsidRDefault="00311DC4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bookmarkStart w:id="6" w:name="_Hlk190760528"/>
      <w:proofErr w:type="gramStart"/>
      <w:r>
        <w:rPr>
          <w:rFonts w:ascii="標楷體" w:eastAsia="標楷體" w:hAnsi="標楷體" w:hint="eastAsia"/>
          <w:sz w:val="26"/>
          <w:szCs w:val="26"/>
        </w:rPr>
        <w:t>英語科英聽</w:t>
      </w:r>
      <w:proofErr w:type="gramEnd"/>
      <w:r>
        <w:rPr>
          <w:rFonts w:ascii="標楷體" w:eastAsia="標楷體" w:hAnsi="標楷體" w:hint="eastAsia"/>
          <w:sz w:val="26"/>
          <w:szCs w:val="26"/>
        </w:rPr>
        <w:t>試題每題播放兩次，學生不得要求中止或重播。若遇兩次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播放均受干擾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，致使無法聽清楚或完整聆聽試題時，將由監</w:t>
      </w:r>
      <w:r w:rsidR="00A40E01">
        <w:rPr>
          <w:rFonts w:ascii="標楷體" w:eastAsia="標楷體" w:hAnsi="標楷體" w:hint="eastAsia"/>
          <w:sz w:val="26"/>
          <w:szCs w:val="26"/>
        </w:rPr>
        <w:t>考</w:t>
      </w:r>
      <w:r>
        <w:rPr>
          <w:rFonts w:ascii="標楷體" w:eastAsia="標楷體" w:hAnsi="標楷體" w:hint="eastAsia"/>
          <w:sz w:val="26"/>
          <w:szCs w:val="26"/>
        </w:rPr>
        <w:t>老師於考試結束後回報教務處處理；倘若僅一次試題播音</w:t>
      </w:r>
      <w:r w:rsidR="00B203FB">
        <w:rPr>
          <w:rFonts w:ascii="標楷體" w:eastAsia="標楷體" w:hAnsi="標楷體" w:hint="eastAsia"/>
          <w:sz w:val="26"/>
          <w:szCs w:val="26"/>
        </w:rPr>
        <w:t>受到干擾，則不進行處理亦</w:t>
      </w:r>
      <w:proofErr w:type="gramStart"/>
      <w:r w:rsidR="00B203FB">
        <w:rPr>
          <w:rFonts w:ascii="標楷體" w:eastAsia="標楷體" w:hAnsi="標楷體" w:hint="eastAsia"/>
          <w:sz w:val="26"/>
          <w:szCs w:val="26"/>
        </w:rPr>
        <w:t>不</w:t>
      </w:r>
      <w:proofErr w:type="gramEnd"/>
      <w:r w:rsidR="00B203FB">
        <w:rPr>
          <w:rFonts w:ascii="標楷體" w:eastAsia="標楷體" w:hAnsi="標楷體" w:hint="eastAsia"/>
          <w:sz w:val="26"/>
          <w:szCs w:val="26"/>
        </w:rPr>
        <w:t>重播。</w:t>
      </w:r>
      <w:bookmarkEnd w:id="6"/>
    </w:p>
    <w:p w14:paraId="77B0FAD1" w14:textId="056A5DDB" w:rsidR="002712CB" w:rsidRDefault="002712CB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bookmarkStart w:id="7" w:name="_Hlk190760589"/>
      <w:r w:rsidRPr="002712CB">
        <w:rPr>
          <w:rFonts w:ascii="標楷體" w:eastAsia="標楷體" w:hAnsi="標楷體" w:hint="eastAsia"/>
          <w:sz w:val="26"/>
          <w:szCs w:val="26"/>
        </w:rPr>
        <w:t>考試期間禁止出借或借用文具</w:t>
      </w:r>
      <w:r w:rsidR="00A40E01">
        <w:rPr>
          <w:rFonts w:ascii="標楷體" w:eastAsia="標楷體" w:hAnsi="標楷體" w:hint="eastAsia"/>
          <w:sz w:val="26"/>
          <w:szCs w:val="26"/>
        </w:rPr>
        <w:t>及應試</w:t>
      </w:r>
      <w:r w:rsidRPr="002712CB">
        <w:rPr>
          <w:rFonts w:ascii="標楷體" w:eastAsia="標楷體" w:hAnsi="標楷體" w:hint="eastAsia"/>
          <w:sz w:val="26"/>
          <w:szCs w:val="26"/>
        </w:rPr>
        <w:t>用品，違者該科扣</w:t>
      </w:r>
      <w:r>
        <w:rPr>
          <w:rFonts w:ascii="標楷體" w:eastAsia="標楷體" w:hAnsi="標楷體" w:hint="eastAsia"/>
          <w:sz w:val="26"/>
          <w:szCs w:val="26"/>
        </w:rPr>
        <w:t>10</w:t>
      </w:r>
      <w:r w:rsidRPr="002712CB">
        <w:rPr>
          <w:rFonts w:ascii="標楷體" w:eastAsia="標楷體" w:hAnsi="標楷體" w:hint="eastAsia"/>
          <w:sz w:val="26"/>
          <w:szCs w:val="26"/>
        </w:rPr>
        <w:t>分處理。</w:t>
      </w:r>
      <w:bookmarkEnd w:id="7"/>
    </w:p>
    <w:p w14:paraId="5B931B23" w14:textId="77777777" w:rsidR="00530B7B" w:rsidRPr="001C6CC2" w:rsidRDefault="00C95763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bookmarkStart w:id="8" w:name="_Hlk190760748"/>
      <w:r w:rsidRPr="002712CB">
        <w:rPr>
          <w:rFonts w:ascii="標楷體" w:eastAsia="標楷體" w:hAnsi="標楷體" w:hint="eastAsia"/>
          <w:sz w:val="26"/>
          <w:szCs w:val="26"/>
        </w:rPr>
        <w:t>考試中禁止飲食(含飲水)，違者該科以扣5分處理。考生若因生病</w:t>
      </w:r>
      <w:r w:rsidR="00AB43CA">
        <w:rPr>
          <w:rFonts w:ascii="標楷體" w:eastAsia="標楷體" w:hAnsi="標楷體" w:hint="eastAsia"/>
          <w:sz w:val="26"/>
          <w:szCs w:val="26"/>
        </w:rPr>
        <w:t>或身體不適</w:t>
      </w:r>
      <w:r w:rsidRPr="002712CB">
        <w:rPr>
          <w:rFonts w:ascii="標楷體" w:eastAsia="標楷體" w:hAnsi="標楷體" w:hint="eastAsia"/>
          <w:sz w:val="26"/>
          <w:szCs w:val="26"/>
        </w:rPr>
        <w:t>，迫切需要在考試期間飲水或服用藥物，需舉手</w:t>
      </w:r>
      <w:r w:rsidR="00AB43CA">
        <w:rPr>
          <w:rFonts w:ascii="標楷體" w:eastAsia="標楷體" w:hAnsi="標楷體" w:hint="eastAsia"/>
          <w:sz w:val="26"/>
          <w:szCs w:val="26"/>
        </w:rPr>
        <w:t>取</w:t>
      </w:r>
      <w:r w:rsidRPr="002712CB">
        <w:rPr>
          <w:rFonts w:ascii="標楷體" w:eastAsia="標楷體" w:hAnsi="標楷體" w:hint="eastAsia"/>
          <w:sz w:val="26"/>
          <w:szCs w:val="26"/>
        </w:rPr>
        <w:t>得監考</w:t>
      </w:r>
      <w:r w:rsidR="00A40E01">
        <w:rPr>
          <w:rFonts w:ascii="標楷體" w:eastAsia="標楷體" w:hAnsi="標楷體" w:hint="eastAsia"/>
          <w:sz w:val="26"/>
          <w:szCs w:val="26"/>
        </w:rPr>
        <w:t>老</w:t>
      </w:r>
      <w:r w:rsidRPr="002712CB">
        <w:rPr>
          <w:rFonts w:ascii="標楷體" w:eastAsia="標楷體" w:hAnsi="標楷體" w:hint="eastAsia"/>
          <w:sz w:val="26"/>
          <w:szCs w:val="26"/>
        </w:rPr>
        <w:t>師同意。</w:t>
      </w:r>
      <w:bookmarkEnd w:id="8"/>
    </w:p>
    <w:p w14:paraId="3584E741" w14:textId="77777777" w:rsidR="00530B7B" w:rsidRDefault="00530B7B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2712CB">
        <w:rPr>
          <w:rFonts w:ascii="標楷體" w:eastAsia="標楷體" w:hAnsi="標楷體" w:hint="eastAsia"/>
          <w:sz w:val="26"/>
          <w:szCs w:val="26"/>
        </w:rPr>
        <w:t>考試中</w:t>
      </w:r>
      <w:r w:rsidRPr="00530B7B">
        <w:rPr>
          <w:rFonts w:ascii="標楷體" w:eastAsia="標楷體" w:hAnsi="標楷體" w:hint="eastAsia"/>
          <w:sz w:val="26"/>
          <w:szCs w:val="26"/>
        </w:rPr>
        <w:t>學生不得要求提前交卷，經勸導後仍</w:t>
      </w:r>
      <w:r>
        <w:rPr>
          <w:rFonts w:ascii="標楷體" w:eastAsia="標楷體" w:hAnsi="標楷體" w:hint="eastAsia"/>
          <w:sz w:val="26"/>
          <w:szCs w:val="26"/>
        </w:rPr>
        <w:t>執意為之</w:t>
      </w:r>
      <w:r w:rsidRPr="00530B7B">
        <w:rPr>
          <w:rFonts w:ascii="標楷體" w:eastAsia="標楷體" w:hAnsi="標楷體" w:hint="eastAsia"/>
          <w:sz w:val="26"/>
          <w:szCs w:val="26"/>
        </w:rPr>
        <w:t>者，該</w:t>
      </w:r>
      <w:r w:rsidR="00A40E01">
        <w:rPr>
          <w:rFonts w:ascii="標楷體" w:eastAsia="標楷體" w:hAnsi="標楷體" w:hint="eastAsia"/>
          <w:sz w:val="26"/>
          <w:szCs w:val="26"/>
        </w:rPr>
        <w:t>科</w:t>
      </w:r>
      <w:r w:rsidRPr="00530B7B">
        <w:rPr>
          <w:rFonts w:ascii="標楷體" w:eastAsia="標楷體" w:hAnsi="標楷體" w:hint="eastAsia"/>
          <w:sz w:val="26"/>
          <w:szCs w:val="26"/>
        </w:rPr>
        <w:t>成績以</w:t>
      </w:r>
      <w:r>
        <w:rPr>
          <w:rFonts w:ascii="標楷體" w:eastAsia="標楷體" w:hAnsi="標楷體" w:hint="eastAsia"/>
          <w:sz w:val="26"/>
          <w:szCs w:val="26"/>
        </w:rPr>
        <w:t>零</w:t>
      </w:r>
      <w:r w:rsidRPr="00530B7B">
        <w:rPr>
          <w:rFonts w:ascii="標楷體" w:eastAsia="標楷體" w:hAnsi="標楷體" w:hint="eastAsia"/>
          <w:sz w:val="26"/>
          <w:szCs w:val="26"/>
        </w:rPr>
        <w:t>分計</w:t>
      </w:r>
      <w:r>
        <w:rPr>
          <w:rFonts w:ascii="標楷體" w:eastAsia="標楷體" w:hAnsi="標楷體" w:hint="eastAsia"/>
          <w:sz w:val="26"/>
          <w:szCs w:val="26"/>
        </w:rPr>
        <w:t>算</w:t>
      </w:r>
      <w:r w:rsidRPr="00530B7B">
        <w:rPr>
          <w:rFonts w:ascii="標楷體" w:eastAsia="標楷體" w:hAnsi="標楷體" w:hint="eastAsia"/>
          <w:sz w:val="26"/>
          <w:szCs w:val="26"/>
        </w:rPr>
        <w:t>。</w:t>
      </w:r>
    </w:p>
    <w:p w14:paraId="46A884C6" w14:textId="77777777" w:rsidR="002712CB" w:rsidRPr="00C95763" w:rsidRDefault="002712CB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C95763">
        <w:rPr>
          <w:rFonts w:ascii="標楷體" w:eastAsia="標楷體" w:hAnsi="標楷體" w:hint="eastAsia"/>
          <w:sz w:val="26"/>
          <w:szCs w:val="26"/>
        </w:rPr>
        <w:t>考試中嚴禁談話、左顧右盼、自誦、有奇怪手勢或暗號等行為，</w:t>
      </w:r>
      <w:r w:rsidR="007B249A">
        <w:rPr>
          <w:rFonts w:ascii="標楷體" w:eastAsia="標楷體" w:hAnsi="標楷體" w:hint="eastAsia"/>
          <w:sz w:val="26"/>
          <w:szCs w:val="26"/>
        </w:rPr>
        <w:t>違者</w:t>
      </w:r>
      <w:r w:rsidRPr="00C95763">
        <w:rPr>
          <w:rFonts w:ascii="標楷體" w:eastAsia="標楷體" w:hAnsi="標楷體" w:hint="eastAsia"/>
          <w:sz w:val="26"/>
          <w:szCs w:val="26"/>
        </w:rPr>
        <w:t>該科</w:t>
      </w:r>
      <w:r w:rsidR="00C95763" w:rsidRPr="00C95763">
        <w:rPr>
          <w:rFonts w:ascii="標楷體" w:eastAsia="標楷體" w:hAnsi="標楷體" w:hint="eastAsia"/>
          <w:sz w:val="26"/>
          <w:szCs w:val="26"/>
        </w:rPr>
        <w:t>以零</w:t>
      </w:r>
      <w:r w:rsidRPr="00C95763">
        <w:rPr>
          <w:rFonts w:ascii="標楷體" w:eastAsia="標楷體" w:hAnsi="標楷體" w:hint="eastAsia"/>
          <w:sz w:val="26"/>
          <w:szCs w:val="26"/>
        </w:rPr>
        <w:t>分</w:t>
      </w:r>
      <w:r w:rsidR="00C95763" w:rsidRPr="00C95763">
        <w:rPr>
          <w:rFonts w:ascii="標楷體" w:eastAsia="標楷體" w:hAnsi="標楷體" w:hint="eastAsia"/>
          <w:sz w:val="26"/>
          <w:szCs w:val="26"/>
        </w:rPr>
        <w:t>計算，並視情節輕重</w:t>
      </w:r>
      <w:r w:rsidR="00C95763" w:rsidRPr="002712CB">
        <w:rPr>
          <w:rFonts w:ascii="標楷體" w:eastAsia="標楷體" w:hAnsi="標楷體" w:hint="eastAsia"/>
          <w:sz w:val="26"/>
          <w:szCs w:val="26"/>
        </w:rPr>
        <w:t>，依校規懲處。</w:t>
      </w:r>
    </w:p>
    <w:p w14:paraId="49FA89CE" w14:textId="77777777" w:rsidR="002712CB" w:rsidRDefault="002712CB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2712CB">
        <w:rPr>
          <w:rFonts w:ascii="標楷體" w:eastAsia="標楷體" w:hAnsi="標楷體" w:hint="eastAsia"/>
          <w:sz w:val="26"/>
          <w:szCs w:val="26"/>
        </w:rPr>
        <w:t>意圖窺視他人答案或意圖便利他人窺視答案</w:t>
      </w:r>
      <w:r w:rsidR="007B249A">
        <w:rPr>
          <w:rFonts w:ascii="標楷體" w:eastAsia="標楷體" w:hAnsi="標楷體" w:hint="eastAsia"/>
          <w:sz w:val="26"/>
          <w:szCs w:val="26"/>
        </w:rPr>
        <w:t>者</w:t>
      </w:r>
      <w:r w:rsidRPr="002712CB">
        <w:rPr>
          <w:rFonts w:ascii="標楷體" w:eastAsia="標楷體" w:hAnsi="標楷體" w:hint="eastAsia"/>
          <w:sz w:val="26"/>
          <w:szCs w:val="26"/>
        </w:rPr>
        <w:t>，</w:t>
      </w:r>
      <w:r w:rsidR="00C95763" w:rsidRPr="00C95763">
        <w:rPr>
          <w:rFonts w:ascii="標楷體" w:eastAsia="標楷體" w:hAnsi="標楷體" w:hint="eastAsia"/>
          <w:sz w:val="26"/>
          <w:szCs w:val="26"/>
        </w:rPr>
        <w:t>該科</w:t>
      </w:r>
      <w:r w:rsidR="007B249A">
        <w:rPr>
          <w:rFonts w:ascii="標楷體" w:eastAsia="標楷體" w:hAnsi="標楷體" w:hint="eastAsia"/>
          <w:sz w:val="26"/>
          <w:szCs w:val="26"/>
        </w:rPr>
        <w:t>皆</w:t>
      </w:r>
      <w:r w:rsidR="00C95763" w:rsidRPr="00C95763">
        <w:rPr>
          <w:rFonts w:ascii="標楷體" w:eastAsia="標楷體" w:hAnsi="標楷體" w:hint="eastAsia"/>
          <w:sz w:val="26"/>
          <w:szCs w:val="26"/>
        </w:rPr>
        <w:t>以零分計算，並視情節輕重</w:t>
      </w:r>
      <w:r w:rsidR="00C95763" w:rsidRPr="002712CB">
        <w:rPr>
          <w:rFonts w:ascii="標楷體" w:eastAsia="標楷體" w:hAnsi="標楷體" w:hint="eastAsia"/>
          <w:sz w:val="26"/>
          <w:szCs w:val="26"/>
        </w:rPr>
        <w:t>，依校規懲處。</w:t>
      </w:r>
    </w:p>
    <w:p w14:paraId="2B857090" w14:textId="77777777" w:rsidR="002712CB" w:rsidRPr="000926F2" w:rsidRDefault="002712CB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2712CB">
        <w:rPr>
          <w:rFonts w:ascii="標楷體" w:eastAsia="標楷體" w:hAnsi="標楷體" w:hint="eastAsia"/>
          <w:sz w:val="26"/>
          <w:szCs w:val="26"/>
        </w:rPr>
        <w:t>試場內</w:t>
      </w:r>
      <w:bookmarkStart w:id="9" w:name="_Hlk189666166"/>
      <w:r w:rsidR="000926F2">
        <w:rPr>
          <w:rFonts w:ascii="標楷體" w:eastAsia="標楷體" w:hAnsi="標楷體" w:hint="eastAsia"/>
          <w:sz w:val="26"/>
          <w:szCs w:val="26"/>
        </w:rPr>
        <w:t>舞弊行為</w:t>
      </w:r>
      <w:bookmarkEnd w:id="9"/>
      <w:r w:rsidRPr="002712CB">
        <w:rPr>
          <w:rFonts w:ascii="標楷體" w:eastAsia="標楷體" w:hAnsi="標楷體" w:hint="eastAsia"/>
          <w:sz w:val="26"/>
          <w:szCs w:val="26"/>
        </w:rPr>
        <w:t>明確者</w:t>
      </w:r>
      <w:r w:rsidR="00AB43CA">
        <w:rPr>
          <w:rFonts w:ascii="標楷體" w:eastAsia="標楷體" w:hAnsi="標楷體" w:hint="eastAsia"/>
          <w:sz w:val="26"/>
          <w:szCs w:val="26"/>
        </w:rPr>
        <w:t>，</w:t>
      </w:r>
      <w:r w:rsidRPr="002712CB">
        <w:rPr>
          <w:rFonts w:ascii="標楷體" w:eastAsia="標楷體" w:hAnsi="標楷體" w:hint="eastAsia"/>
          <w:sz w:val="26"/>
          <w:szCs w:val="26"/>
        </w:rPr>
        <w:t>該科成績零分計算，並依校規懲處。</w:t>
      </w:r>
      <w:r w:rsidR="000926F2">
        <w:rPr>
          <w:rFonts w:ascii="標楷體" w:eastAsia="標楷體" w:hAnsi="標楷體"/>
          <w:sz w:val="26"/>
          <w:szCs w:val="26"/>
        </w:rPr>
        <w:br/>
      </w:r>
      <w:r w:rsidR="000926F2">
        <w:rPr>
          <w:rFonts w:ascii="標楷體" w:eastAsia="標楷體" w:hAnsi="標楷體" w:hint="eastAsia"/>
          <w:sz w:val="26"/>
          <w:szCs w:val="26"/>
        </w:rPr>
        <w:t>前述舞弊行為樣態如下：</w:t>
      </w:r>
      <w:r w:rsidR="000926F2">
        <w:rPr>
          <w:rFonts w:ascii="標楷體" w:eastAsia="標楷體" w:hAnsi="標楷體"/>
          <w:sz w:val="26"/>
          <w:szCs w:val="26"/>
        </w:rPr>
        <w:br/>
      </w:r>
      <w:r w:rsidR="000926F2" w:rsidRPr="000926F2">
        <w:rPr>
          <w:rFonts w:ascii="標楷體" w:eastAsia="標楷體" w:hAnsi="標楷體" w:hint="eastAsia"/>
          <w:sz w:val="26"/>
          <w:szCs w:val="26"/>
        </w:rPr>
        <w:t>（一）涉及集體舞弊情事者。</w:t>
      </w:r>
      <w:r w:rsidR="000926F2">
        <w:rPr>
          <w:rFonts w:ascii="標楷體" w:eastAsia="標楷體" w:hAnsi="標楷體"/>
          <w:sz w:val="26"/>
          <w:szCs w:val="26"/>
        </w:rPr>
        <w:br/>
      </w:r>
      <w:r w:rsidR="000926F2" w:rsidRPr="000926F2">
        <w:rPr>
          <w:rFonts w:ascii="標楷體" w:eastAsia="標楷體" w:hAnsi="標楷體" w:hint="eastAsia"/>
          <w:sz w:val="26"/>
          <w:szCs w:val="26"/>
        </w:rPr>
        <w:t>（二）涉及電子舞弊情事者。</w:t>
      </w:r>
      <w:r w:rsidR="000926F2">
        <w:rPr>
          <w:rFonts w:ascii="標楷體" w:eastAsia="標楷體" w:hAnsi="標楷體"/>
          <w:sz w:val="26"/>
          <w:szCs w:val="26"/>
        </w:rPr>
        <w:br/>
      </w:r>
      <w:r w:rsidR="000926F2" w:rsidRPr="000926F2">
        <w:rPr>
          <w:rFonts w:ascii="標楷體" w:eastAsia="標楷體" w:hAnsi="標楷體" w:hint="eastAsia"/>
          <w:sz w:val="26"/>
          <w:szCs w:val="26"/>
        </w:rPr>
        <w:t xml:space="preserve">（三）由他人頂替代考者。 </w:t>
      </w:r>
      <w:r w:rsidR="000926F2">
        <w:rPr>
          <w:rFonts w:ascii="標楷體" w:eastAsia="標楷體" w:hAnsi="標楷體"/>
          <w:sz w:val="26"/>
          <w:szCs w:val="26"/>
        </w:rPr>
        <w:br/>
      </w:r>
      <w:r w:rsidR="000926F2" w:rsidRPr="000926F2">
        <w:rPr>
          <w:rFonts w:ascii="標楷體" w:eastAsia="標楷體" w:hAnsi="標楷體" w:hint="eastAsia"/>
          <w:sz w:val="26"/>
          <w:szCs w:val="26"/>
        </w:rPr>
        <w:t>（四）取得或提供他人答案作弊事實明確者，或相互作弊事實明確者。</w:t>
      </w:r>
      <w:r w:rsidR="000926F2">
        <w:rPr>
          <w:rFonts w:ascii="標楷體" w:eastAsia="標楷體" w:hAnsi="標楷體"/>
          <w:sz w:val="26"/>
          <w:szCs w:val="26"/>
        </w:rPr>
        <w:br/>
      </w:r>
      <w:r w:rsidR="000926F2" w:rsidRPr="000926F2">
        <w:rPr>
          <w:rFonts w:ascii="標楷體" w:eastAsia="標楷體" w:hAnsi="標楷體" w:hint="eastAsia"/>
          <w:sz w:val="26"/>
          <w:szCs w:val="26"/>
        </w:rPr>
        <w:t>（五）利用資料進行舞弊情事者。</w:t>
      </w:r>
      <w:r w:rsidR="000926F2">
        <w:rPr>
          <w:rFonts w:ascii="標楷體" w:eastAsia="標楷體" w:hAnsi="標楷體"/>
          <w:sz w:val="26"/>
          <w:szCs w:val="26"/>
        </w:rPr>
        <w:br/>
      </w:r>
      <w:r w:rsidR="000926F2" w:rsidRPr="000926F2">
        <w:rPr>
          <w:rFonts w:ascii="標楷體" w:eastAsia="標楷體" w:hAnsi="標楷體" w:hint="eastAsia"/>
          <w:sz w:val="26"/>
          <w:szCs w:val="26"/>
        </w:rPr>
        <w:t>（六）交換答案卡、試題本作答者。</w:t>
      </w:r>
      <w:r w:rsidR="000926F2">
        <w:rPr>
          <w:rFonts w:ascii="標楷體" w:eastAsia="標楷體" w:hAnsi="標楷體"/>
          <w:sz w:val="26"/>
          <w:szCs w:val="26"/>
        </w:rPr>
        <w:br/>
      </w:r>
      <w:r w:rsidR="000926F2" w:rsidRPr="000926F2">
        <w:rPr>
          <w:rFonts w:ascii="標楷體" w:eastAsia="標楷體" w:hAnsi="標楷體" w:hint="eastAsia"/>
          <w:sz w:val="26"/>
          <w:szCs w:val="26"/>
        </w:rPr>
        <w:t>（七）有其他具體舞弊情事者。</w:t>
      </w:r>
    </w:p>
    <w:p w14:paraId="393C1E27" w14:textId="77777777" w:rsidR="002712CB" w:rsidRPr="00F34063" w:rsidRDefault="002712CB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bookmarkStart w:id="10" w:name="_Hlk190762242"/>
      <w:r w:rsidRPr="002712CB">
        <w:rPr>
          <w:rFonts w:ascii="標楷體" w:eastAsia="標楷體" w:hAnsi="標楷體" w:hint="eastAsia"/>
          <w:sz w:val="26"/>
          <w:szCs w:val="26"/>
        </w:rPr>
        <w:t>若違反試場規則</w:t>
      </w:r>
      <w:r w:rsidR="007B249A">
        <w:rPr>
          <w:rFonts w:ascii="標楷體" w:eastAsia="標楷體" w:hAnsi="標楷體" w:hint="eastAsia"/>
          <w:sz w:val="26"/>
          <w:szCs w:val="26"/>
        </w:rPr>
        <w:t>而</w:t>
      </w:r>
      <w:r w:rsidR="000926F2">
        <w:rPr>
          <w:rFonts w:ascii="標楷體" w:eastAsia="標楷體" w:hAnsi="標楷體" w:hint="eastAsia"/>
          <w:sz w:val="26"/>
          <w:szCs w:val="26"/>
        </w:rPr>
        <w:t>考試中</w:t>
      </w:r>
      <w:r w:rsidR="00AB43CA">
        <w:rPr>
          <w:rFonts w:ascii="標楷體" w:eastAsia="標楷體" w:hAnsi="標楷體" w:hint="eastAsia"/>
          <w:sz w:val="26"/>
          <w:szCs w:val="26"/>
        </w:rPr>
        <w:t>未</w:t>
      </w:r>
      <w:r w:rsidRPr="002712CB">
        <w:rPr>
          <w:rFonts w:ascii="標楷體" w:eastAsia="標楷體" w:hAnsi="標楷體" w:hint="eastAsia"/>
          <w:sz w:val="26"/>
          <w:szCs w:val="26"/>
        </w:rPr>
        <w:t>被發現，但日後查證屬實者，</w:t>
      </w:r>
      <w:r w:rsidR="000926F2">
        <w:rPr>
          <w:rFonts w:ascii="標楷體" w:eastAsia="標楷體" w:hAnsi="標楷體" w:hint="eastAsia"/>
          <w:sz w:val="26"/>
          <w:szCs w:val="26"/>
        </w:rPr>
        <w:t>仍</w:t>
      </w:r>
      <w:r w:rsidRPr="002712CB">
        <w:rPr>
          <w:rFonts w:ascii="標楷體" w:eastAsia="標楷體" w:hAnsi="標楷體" w:hint="eastAsia"/>
          <w:sz w:val="26"/>
          <w:szCs w:val="26"/>
        </w:rPr>
        <w:t>依本試場規則辦理。</w:t>
      </w:r>
      <w:bookmarkEnd w:id="10"/>
    </w:p>
    <w:p w14:paraId="525D8FD7" w14:textId="77777777" w:rsidR="00F34063" w:rsidRDefault="00535425" w:rsidP="0053542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第五章 </w:t>
      </w:r>
      <w:r w:rsidR="00F34063" w:rsidRPr="00F34063">
        <w:rPr>
          <w:rFonts w:ascii="標楷體" w:eastAsia="標楷體" w:hAnsi="標楷體" w:hint="eastAsia"/>
          <w:b/>
          <w:sz w:val="32"/>
          <w:szCs w:val="32"/>
        </w:rPr>
        <w:t>考試後</w:t>
      </w:r>
    </w:p>
    <w:p w14:paraId="6A64047E" w14:textId="3FC0C0A8" w:rsidR="00E91882" w:rsidRDefault="00530B7B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bookmarkStart w:id="11" w:name="_Hlk190760826"/>
      <w:r w:rsidRPr="00E91882">
        <w:rPr>
          <w:rFonts w:ascii="標楷體" w:eastAsia="標楷體" w:hAnsi="標楷體" w:hint="eastAsia"/>
          <w:sz w:val="26"/>
          <w:szCs w:val="26"/>
        </w:rPr>
        <w:t>考試結束鈴</w:t>
      </w:r>
      <w:r w:rsidR="0022635A">
        <w:rPr>
          <w:rFonts w:ascii="標楷體" w:eastAsia="標楷體" w:hAnsi="標楷體" w:hint="eastAsia"/>
          <w:sz w:val="26"/>
          <w:szCs w:val="26"/>
        </w:rPr>
        <w:t>聲</w:t>
      </w:r>
      <w:r w:rsidRPr="00E91882">
        <w:rPr>
          <w:rFonts w:ascii="標楷體" w:eastAsia="標楷體" w:hAnsi="標楷體" w:hint="eastAsia"/>
          <w:sz w:val="26"/>
          <w:szCs w:val="26"/>
        </w:rPr>
        <w:t>一響，學生立刻停止作答，並依教師指示安靜就坐，雙手離開桌面，</w:t>
      </w:r>
      <w:r w:rsidR="001175C8" w:rsidRPr="001175C8">
        <w:rPr>
          <w:rFonts w:ascii="標楷體" w:eastAsia="標楷體" w:hAnsi="標楷體" w:hint="eastAsia"/>
          <w:sz w:val="26"/>
          <w:szCs w:val="26"/>
        </w:rPr>
        <w:t>每排最後一位學生由後</w:t>
      </w:r>
      <w:proofErr w:type="gramStart"/>
      <w:r w:rsidR="001175C8" w:rsidRPr="001175C8">
        <w:rPr>
          <w:rFonts w:ascii="標楷體" w:eastAsia="標楷體" w:hAnsi="標楷體" w:hint="eastAsia"/>
          <w:sz w:val="26"/>
          <w:szCs w:val="26"/>
        </w:rPr>
        <w:t>依序收卷</w:t>
      </w:r>
      <w:proofErr w:type="gramEnd"/>
      <w:r w:rsidR="001175C8">
        <w:rPr>
          <w:rFonts w:ascii="標楷體" w:eastAsia="標楷體" w:hAnsi="標楷體" w:hint="eastAsia"/>
          <w:szCs w:val="24"/>
        </w:rPr>
        <w:t>，</w:t>
      </w:r>
      <w:proofErr w:type="gramStart"/>
      <w:r w:rsidRPr="00E91882">
        <w:rPr>
          <w:rFonts w:ascii="標楷體" w:eastAsia="標楷體" w:hAnsi="標楷體" w:hint="eastAsia"/>
          <w:sz w:val="26"/>
          <w:szCs w:val="26"/>
        </w:rPr>
        <w:t>除收卷學</w:t>
      </w:r>
      <w:proofErr w:type="gramEnd"/>
      <w:r w:rsidRPr="00E91882">
        <w:rPr>
          <w:rFonts w:ascii="標楷體" w:eastAsia="標楷體" w:hAnsi="標楷體" w:hint="eastAsia"/>
          <w:sz w:val="26"/>
          <w:szCs w:val="26"/>
        </w:rPr>
        <w:t>生外，其他學生嚴禁站立及說話</w:t>
      </w:r>
      <w:r w:rsidR="00E91882" w:rsidRPr="00E91882">
        <w:rPr>
          <w:rFonts w:ascii="標楷體" w:eastAsia="標楷體" w:hAnsi="標楷體" w:hint="eastAsia"/>
          <w:sz w:val="26"/>
          <w:szCs w:val="26"/>
        </w:rPr>
        <w:t>，</w:t>
      </w:r>
      <w:r w:rsidR="00E91882">
        <w:rPr>
          <w:rFonts w:ascii="標楷體" w:eastAsia="標楷體" w:hAnsi="標楷體" w:hint="eastAsia"/>
          <w:sz w:val="26"/>
          <w:szCs w:val="26"/>
        </w:rPr>
        <w:t>若同學違反本規定，</w:t>
      </w:r>
      <w:r w:rsidR="00E91882" w:rsidRPr="00E91882">
        <w:rPr>
          <w:rFonts w:ascii="標楷體" w:eastAsia="標楷體" w:hAnsi="標楷體" w:hint="eastAsia"/>
          <w:sz w:val="26"/>
          <w:szCs w:val="26"/>
        </w:rPr>
        <w:t>經勸導</w:t>
      </w:r>
      <w:r w:rsidR="00B3126C">
        <w:rPr>
          <w:rFonts w:ascii="標楷體" w:eastAsia="標楷體" w:hAnsi="標楷體" w:hint="eastAsia"/>
          <w:sz w:val="26"/>
          <w:szCs w:val="26"/>
        </w:rPr>
        <w:t>(如老師宣布「停止作答」等)</w:t>
      </w:r>
      <w:r w:rsidR="00E91882" w:rsidRPr="00E91882">
        <w:rPr>
          <w:rFonts w:ascii="標楷體" w:eastAsia="標楷體" w:hAnsi="標楷體" w:hint="eastAsia"/>
          <w:sz w:val="26"/>
          <w:szCs w:val="26"/>
        </w:rPr>
        <w:t>後仍無改善者，扣該科</w:t>
      </w:r>
      <w:r w:rsidR="00106A34">
        <w:rPr>
          <w:rFonts w:ascii="標楷體" w:eastAsia="標楷體" w:hAnsi="標楷體" w:hint="eastAsia"/>
          <w:sz w:val="26"/>
          <w:szCs w:val="26"/>
        </w:rPr>
        <w:t>成績</w:t>
      </w:r>
      <w:r w:rsidR="00E91882">
        <w:rPr>
          <w:rFonts w:ascii="標楷體" w:eastAsia="標楷體" w:hAnsi="標楷體" w:hint="eastAsia"/>
          <w:sz w:val="26"/>
          <w:szCs w:val="26"/>
        </w:rPr>
        <w:t>10</w:t>
      </w:r>
      <w:r w:rsidR="00E91882" w:rsidRPr="00E91882">
        <w:rPr>
          <w:rFonts w:ascii="標楷體" w:eastAsia="標楷體" w:hAnsi="標楷體" w:hint="eastAsia"/>
          <w:sz w:val="26"/>
          <w:szCs w:val="26"/>
        </w:rPr>
        <w:t>分</w:t>
      </w:r>
      <w:r w:rsidR="00E91882">
        <w:rPr>
          <w:rFonts w:ascii="標楷體" w:eastAsia="標楷體" w:hAnsi="標楷體" w:hint="eastAsia"/>
          <w:sz w:val="26"/>
          <w:szCs w:val="26"/>
        </w:rPr>
        <w:t>。</w:t>
      </w:r>
      <w:bookmarkEnd w:id="11"/>
    </w:p>
    <w:p w14:paraId="1A0D4A5D" w14:textId="77777777" w:rsidR="00E91882" w:rsidRDefault="00E91882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bookmarkStart w:id="12" w:name="_Hlk190762382"/>
      <w:proofErr w:type="gramStart"/>
      <w:r w:rsidRPr="00E91882">
        <w:rPr>
          <w:rFonts w:ascii="標楷體" w:eastAsia="標楷體" w:hAnsi="標楷體" w:hint="eastAsia"/>
          <w:sz w:val="26"/>
          <w:szCs w:val="26"/>
        </w:rPr>
        <w:t>收卷後</w:t>
      </w:r>
      <w:proofErr w:type="gramEnd"/>
      <w:r w:rsidRPr="00E91882">
        <w:rPr>
          <w:rFonts w:ascii="標楷體" w:eastAsia="標楷體" w:hAnsi="標楷體" w:hint="eastAsia"/>
          <w:sz w:val="26"/>
          <w:szCs w:val="26"/>
        </w:rPr>
        <w:t>，須待監考老師點收答案卡或答案卷完畢宣布下課後，始可離開教室。</w:t>
      </w:r>
      <w:r w:rsidR="00AB43CA">
        <w:rPr>
          <w:rFonts w:ascii="標楷體" w:eastAsia="標楷體" w:hAnsi="標楷體" w:hint="eastAsia"/>
          <w:sz w:val="26"/>
          <w:szCs w:val="26"/>
        </w:rPr>
        <w:t>凡</w:t>
      </w:r>
      <w:r w:rsidRPr="00E91882">
        <w:rPr>
          <w:rFonts w:ascii="標楷體" w:eastAsia="標楷體" w:hAnsi="標楷體" w:hint="eastAsia"/>
          <w:sz w:val="26"/>
          <w:szCs w:val="26"/>
        </w:rPr>
        <w:t>事後補交答案卡或答案卷至教務處者，該</w:t>
      </w:r>
      <w:r>
        <w:rPr>
          <w:rFonts w:ascii="標楷體" w:eastAsia="標楷體" w:hAnsi="標楷體" w:hint="eastAsia"/>
          <w:sz w:val="26"/>
          <w:szCs w:val="26"/>
        </w:rPr>
        <w:t>科</w:t>
      </w:r>
      <w:r w:rsidRPr="00E91882">
        <w:rPr>
          <w:rFonts w:ascii="標楷體" w:eastAsia="標楷體" w:hAnsi="標楷體" w:hint="eastAsia"/>
          <w:sz w:val="26"/>
          <w:szCs w:val="26"/>
        </w:rPr>
        <w:t>成績以</w:t>
      </w:r>
      <w:r>
        <w:rPr>
          <w:rFonts w:ascii="標楷體" w:eastAsia="標楷體" w:hAnsi="標楷體" w:hint="eastAsia"/>
          <w:sz w:val="26"/>
          <w:szCs w:val="26"/>
        </w:rPr>
        <w:t>零</w:t>
      </w:r>
      <w:r w:rsidRPr="00E91882">
        <w:rPr>
          <w:rFonts w:ascii="標楷體" w:eastAsia="標楷體" w:hAnsi="標楷體" w:hint="eastAsia"/>
          <w:sz w:val="26"/>
          <w:szCs w:val="26"/>
        </w:rPr>
        <w:t>分計</w:t>
      </w:r>
      <w:r>
        <w:rPr>
          <w:rFonts w:ascii="標楷體" w:eastAsia="標楷體" w:hAnsi="標楷體" w:hint="eastAsia"/>
          <w:sz w:val="26"/>
          <w:szCs w:val="26"/>
        </w:rPr>
        <w:t>算</w:t>
      </w:r>
      <w:r w:rsidRPr="00E91882">
        <w:rPr>
          <w:rFonts w:ascii="標楷體" w:eastAsia="標楷體" w:hAnsi="標楷體" w:hint="eastAsia"/>
          <w:sz w:val="26"/>
          <w:szCs w:val="26"/>
        </w:rPr>
        <w:t>。</w:t>
      </w:r>
      <w:bookmarkEnd w:id="12"/>
    </w:p>
    <w:p w14:paraId="0AEA9D8B" w14:textId="77777777" w:rsidR="0037261B" w:rsidRDefault="00535425" w:rsidP="00535425">
      <w:pPr>
        <w:ind w:right="11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第六章 </w:t>
      </w:r>
      <w:r w:rsidR="0037261B" w:rsidRPr="00F34063">
        <w:rPr>
          <w:rFonts w:ascii="標楷體" w:eastAsia="標楷體" w:hAnsi="標楷體" w:hint="eastAsia"/>
          <w:b/>
          <w:sz w:val="32"/>
          <w:szCs w:val="32"/>
        </w:rPr>
        <w:t>作答</w:t>
      </w:r>
    </w:p>
    <w:p w14:paraId="65AA831C" w14:textId="10F9DB41" w:rsidR="0090233A" w:rsidRDefault="0090233A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bookmarkStart w:id="13" w:name="_Hlk190760924"/>
      <w:r w:rsidRPr="0090233A">
        <w:rPr>
          <w:rFonts w:ascii="標楷體" w:eastAsia="標楷體" w:hAnsi="標楷體" w:hint="eastAsia"/>
          <w:sz w:val="26"/>
          <w:szCs w:val="26"/>
        </w:rPr>
        <w:t>故意污損答案卷(卡)，如塗鴉、亂寫上無關應考科目之文字或符號者，</w:t>
      </w:r>
      <w:r w:rsidR="009F099C" w:rsidRPr="0037261B">
        <w:rPr>
          <w:rFonts w:ascii="標楷體" w:eastAsia="標楷體" w:hAnsi="標楷體" w:hint="eastAsia"/>
          <w:sz w:val="26"/>
          <w:szCs w:val="26"/>
        </w:rPr>
        <w:t>扣該科成績</w:t>
      </w:r>
      <w:r w:rsidR="009F099C">
        <w:rPr>
          <w:rFonts w:ascii="標楷體" w:eastAsia="標楷體" w:hAnsi="標楷體" w:hint="eastAsia"/>
          <w:sz w:val="26"/>
          <w:szCs w:val="26"/>
        </w:rPr>
        <w:t>10</w:t>
      </w:r>
      <w:r w:rsidR="009F099C" w:rsidRPr="0037261B">
        <w:rPr>
          <w:rFonts w:ascii="標楷體" w:eastAsia="標楷體" w:hAnsi="標楷體" w:hint="eastAsia"/>
          <w:sz w:val="26"/>
          <w:szCs w:val="26"/>
        </w:rPr>
        <w:t>分</w:t>
      </w:r>
      <w:r w:rsidRPr="0090233A">
        <w:rPr>
          <w:rFonts w:ascii="標楷體" w:eastAsia="標楷體" w:hAnsi="標楷體" w:hint="eastAsia"/>
          <w:sz w:val="26"/>
          <w:szCs w:val="26"/>
        </w:rPr>
        <w:t>。任意毀損試卷或答案卷、卡，該科測驗</w:t>
      </w:r>
      <w:r>
        <w:rPr>
          <w:rFonts w:ascii="標楷體" w:eastAsia="標楷體" w:hAnsi="標楷體" w:hint="eastAsia"/>
          <w:sz w:val="26"/>
          <w:szCs w:val="26"/>
        </w:rPr>
        <w:t>以零分計算</w:t>
      </w:r>
      <w:r w:rsidRPr="0090233A">
        <w:rPr>
          <w:rFonts w:ascii="標楷體" w:eastAsia="標楷體" w:hAnsi="標楷體" w:hint="eastAsia"/>
          <w:sz w:val="26"/>
          <w:szCs w:val="26"/>
        </w:rPr>
        <w:t>。</w:t>
      </w:r>
      <w:bookmarkEnd w:id="13"/>
    </w:p>
    <w:p w14:paraId="5974AA0E" w14:textId="77777777" w:rsidR="00D4300E" w:rsidRDefault="00D4300E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同學應以自己對試題的判斷進行答題，並依規定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作答於答案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卡(卷)，如有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漏題、跳</w:t>
      </w:r>
      <w:proofErr w:type="gramEnd"/>
      <w:r>
        <w:rPr>
          <w:rFonts w:ascii="標楷體" w:eastAsia="標楷體" w:hAnsi="標楷體" w:hint="eastAsia"/>
          <w:sz w:val="26"/>
          <w:szCs w:val="26"/>
        </w:rPr>
        <w:t>題或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作答於</w:t>
      </w:r>
      <w:proofErr w:type="gramEnd"/>
      <w:r>
        <w:rPr>
          <w:rFonts w:ascii="標楷體" w:eastAsia="標楷體" w:hAnsi="標楷體" w:hint="eastAsia"/>
          <w:sz w:val="26"/>
          <w:szCs w:val="26"/>
        </w:rPr>
        <w:t>非規定之處，皆不予計分，</w:t>
      </w:r>
      <w:r w:rsidRPr="0090233A">
        <w:rPr>
          <w:rFonts w:ascii="標楷體" w:eastAsia="標楷體" w:hAnsi="標楷體" w:hint="eastAsia"/>
          <w:sz w:val="26"/>
          <w:szCs w:val="26"/>
        </w:rPr>
        <w:t>不得提出異議。</w:t>
      </w:r>
    </w:p>
    <w:p w14:paraId="6BACAF9A" w14:textId="28FF3D57" w:rsidR="0037261B" w:rsidRDefault="0037261B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37261B">
        <w:rPr>
          <w:rFonts w:ascii="標楷體" w:eastAsia="標楷體" w:hAnsi="標楷體" w:hint="eastAsia"/>
          <w:sz w:val="26"/>
          <w:szCs w:val="26"/>
        </w:rPr>
        <w:t>答案卷上需完整</w:t>
      </w:r>
      <w:r w:rsidR="00460007">
        <w:rPr>
          <w:rFonts w:ascii="標楷體" w:eastAsia="標楷體" w:hAnsi="標楷體" w:hint="eastAsia"/>
          <w:sz w:val="26"/>
          <w:szCs w:val="26"/>
        </w:rPr>
        <w:t>並正確</w:t>
      </w:r>
      <w:r w:rsidRPr="0037261B">
        <w:rPr>
          <w:rFonts w:ascii="標楷體" w:eastAsia="標楷體" w:hAnsi="標楷體" w:hint="eastAsia"/>
          <w:sz w:val="26"/>
          <w:szCs w:val="26"/>
        </w:rPr>
        <w:t>填入班級、座號及姓名；違者扣該科成績</w:t>
      </w:r>
      <w:r w:rsidR="00AB43CA">
        <w:rPr>
          <w:rFonts w:ascii="標楷體" w:eastAsia="標楷體" w:hAnsi="標楷體" w:hint="eastAsia"/>
          <w:sz w:val="26"/>
          <w:szCs w:val="26"/>
        </w:rPr>
        <w:t>5</w:t>
      </w:r>
      <w:r w:rsidRPr="0037261B">
        <w:rPr>
          <w:rFonts w:ascii="標楷體" w:eastAsia="標楷體" w:hAnsi="標楷體" w:hint="eastAsia"/>
          <w:sz w:val="26"/>
          <w:szCs w:val="26"/>
        </w:rPr>
        <w:t>分。</w:t>
      </w:r>
    </w:p>
    <w:p w14:paraId="5AD9A2F3" w14:textId="39885C83" w:rsidR="0037261B" w:rsidRDefault="0037261B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bookmarkStart w:id="14" w:name="_Hlk190762079"/>
      <w:r w:rsidRPr="0037261B">
        <w:rPr>
          <w:rFonts w:ascii="標楷體" w:eastAsia="標楷體" w:hAnsi="標楷體" w:hint="eastAsia"/>
          <w:sz w:val="26"/>
          <w:szCs w:val="26"/>
        </w:rPr>
        <w:t>答案卡請以2B</w:t>
      </w:r>
      <w:proofErr w:type="gramStart"/>
      <w:r w:rsidRPr="0037261B">
        <w:rPr>
          <w:rFonts w:ascii="標楷體" w:eastAsia="標楷體" w:hAnsi="標楷體" w:hint="eastAsia"/>
          <w:sz w:val="26"/>
          <w:szCs w:val="26"/>
        </w:rPr>
        <w:t>鉛筆塗寫</w:t>
      </w:r>
      <w:proofErr w:type="gramEnd"/>
      <w:r w:rsidRPr="0037261B">
        <w:rPr>
          <w:rFonts w:ascii="標楷體" w:eastAsia="標楷體" w:hAnsi="標楷體" w:hint="eastAsia"/>
          <w:sz w:val="26"/>
          <w:szCs w:val="26"/>
        </w:rPr>
        <w:t>，應完整</w:t>
      </w:r>
      <w:r w:rsidR="0093178B">
        <w:rPr>
          <w:rFonts w:ascii="標楷體" w:eastAsia="標楷體" w:hAnsi="標楷體" w:hint="eastAsia"/>
          <w:sz w:val="26"/>
          <w:szCs w:val="26"/>
        </w:rPr>
        <w:t>並正確</w:t>
      </w:r>
      <w:r w:rsidR="00AB43CA">
        <w:rPr>
          <w:rFonts w:ascii="標楷體" w:eastAsia="標楷體" w:hAnsi="標楷體" w:hint="eastAsia"/>
          <w:sz w:val="26"/>
          <w:szCs w:val="26"/>
        </w:rPr>
        <w:t>填寫</w:t>
      </w:r>
      <w:r w:rsidR="0093178B">
        <w:rPr>
          <w:rFonts w:ascii="標楷體" w:eastAsia="標楷體" w:hAnsi="標楷體" w:hint="eastAsia"/>
          <w:sz w:val="26"/>
          <w:szCs w:val="26"/>
        </w:rPr>
        <w:t>及</w:t>
      </w:r>
      <w:r w:rsidRPr="0037261B">
        <w:rPr>
          <w:rFonts w:ascii="標楷體" w:eastAsia="標楷體" w:hAnsi="標楷體" w:hint="eastAsia"/>
          <w:sz w:val="26"/>
          <w:szCs w:val="26"/>
        </w:rPr>
        <w:t>畫記基本資料；違者扣該科成績</w:t>
      </w:r>
      <w:r w:rsidR="00AB43CA">
        <w:rPr>
          <w:rFonts w:ascii="標楷體" w:eastAsia="標楷體" w:hAnsi="標楷體" w:hint="eastAsia"/>
          <w:sz w:val="26"/>
          <w:szCs w:val="26"/>
        </w:rPr>
        <w:t>5</w:t>
      </w:r>
      <w:r w:rsidRPr="0037261B">
        <w:rPr>
          <w:rFonts w:ascii="標楷體" w:eastAsia="標楷體" w:hAnsi="標楷體" w:hint="eastAsia"/>
          <w:sz w:val="26"/>
          <w:szCs w:val="26"/>
        </w:rPr>
        <w:t>分。</w:t>
      </w:r>
      <w:bookmarkEnd w:id="14"/>
    </w:p>
    <w:p w14:paraId="6A4D35CB" w14:textId="77777777" w:rsidR="0090233A" w:rsidRDefault="0090233A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90233A">
        <w:rPr>
          <w:rFonts w:ascii="標楷體" w:eastAsia="標楷體" w:hAnsi="標楷體" w:hint="eastAsia"/>
          <w:sz w:val="26"/>
          <w:szCs w:val="26"/>
        </w:rPr>
        <w:t>電腦閱卷答案卡需用 2B 鉛筆作答，如</w:t>
      </w:r>
      <w:proofErr w:type="gramStart"/>
      <w:r w:rsidRPr="0090233A">
        <w:rPr>
          <w:rFonts w:ascii="標楷體" w:eastAsia="標楷體" w:hAnsi="標楷體" w:hint="eastAsia"/>
          <w:sz w:val="26"/>
          <w:szCs w:val="26"/>
        </w:rPr>
        <w:t>有劃記不</w:t>
      </w:r>
      <w:proofErr w:type="gramEnd"/>
      <w:r w:rsidRPr="0090233A">
        <w:rPr>
          <w:rFonts w:ascii="標楷體" w:eastAsia="標楷體" w:hAnsi="標楷體" w:hint="eastAsia"/>
          <w:sz w:val="26"/>
          <w:szCs w:val="26"/>
        </w:rPr>
        <w:t>明顯或故意污損…等情事，致電腦無法辨認者，其責任自負，不得提出異議。</w:t>
      </w:r>
    </w:p>
    <w:p w14:paraId="2F158DB4" w14:textId="77777777" w:rsidR="0037261B" w:rsidRDefault="0037261B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bookmarkStart w:id="15" w:name="_Hlk190762141"/>
      <w:r>
        <w:rPr>
          <w:rFonts w:ascii="標楷體" w:eastAsia="標楷體" w:hAnsi="標楷體" w:hint="eastAsia"/>
          <w:sz w:val="26"/>
          <w:szCs w:val="26"/>
        </w:rPr>
        <w:t>作答卷(含</w:t>
      </w:r>
      <w:r w:rsidRPr="0037261B">
        <w:rPr>
          <w:rFonts w:ascii="標楷體" w:eastAsia="標楷體" w:hAnsi="標楷體" w:hint="eastAsia"/>
          <w:sz w:val="26"/>
          <w:szCs w:val="26"/>
        </w:rPr>
        <w:t>寫作測驗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37261B">
        <w:rPr>
          <w:rFonts w:ascii="標楷體" w:eastAsia="標楷體" w:hAnsi="標楷體" w:hint="eastAsia"/>
          <w:sz w:val="26"/>
          <w:szCs w:val="26"/>
        </w:rPr>
        <w:t>非選擇題答案卷</w:t>
      </w:r>
      <w:r w:rsidR="0022635A">
        <w:rPr>
          <w:rFonts w:ascii="標楷體" w:eastAsia="標楷體" w:hAnsi="標楷體" w:hint="eastAsia"/>
          <w:sz w:val="26"/>
          <w:szCs w:val="26"/>
        </w:rPr>
        <w:t>及手寫答案卷</w:t>
      </w:r>
      <w:r>
        <w:rPr>
          <w:rFonts w:ascii="標楷體" w:eastAsia="標楷體" w:hAnsi="標楷體" w:hint="eastAsia"/>
          <w:sz w:val="26"/>
          <w:szCs w:val="26"/>
        </w:rPr>
        <w:t>等)</w:t>
      </w:r>
      <w:r w:rsidR="0022635A">
        <w:rPr>
          <w:rFonts w:ascii="標楷體" w:eastAsia="標楷體" w:hAnsi="標楷體" w:hint="eastAsia"/>
          <w:sz w:val="26"/>
          <w:szCs w:val="26"/>
        </w:rPr>
        <w:t>，</w:t>
      </w:r>
      <w:r w:rsidRPr="0037261B">
        <w:rPr>
          <w:rFonts w:ascii="標楷體" w:eastAsia="標楷體" w:hAnsi="標楷體" w:hint="eastAsia"/>
          <w:sz w:val="26"/>
          <w:szCs w:val="26"/>
        </w:rPr>
        <w:t>除</w:t>
      </w:r>
      <w:r>
        <w:rPr>
          <w:rFonts w:ascii="標楷體" w:eastAsia="標楷體" w:hAnsi="標楷體" w:hint="eastAsia"/>
          <w:sz w:val="26"/>
          <w:szCs w:val="26"/>
        </w:rPr>
        <w:t>數學科尺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規</w:t>
      </w:r>
      <w:proofErr w:type="gramEnd"/>
      <w:r w:rsidRPr="0037261B">
        <w:rPr>
          <w:rFonts w:ascii="標楷體" w:eastAsia="標楷體" w:hAnsi="標楷體" w:hint="eastAsia"/>
          <w:sz w:val="26"/>
          <w:szCs w:val="26"/>
        </w:rPr>
        <w:t>作圖題</w:t>
      </w:r>
      <w:r w:rsidR="0090233A">
        <w:rPr>
          <w:rFonts w:ascii="標楷體" w:eastAsia="標楷體" w:hAnsi="標楷體" w:hint="eastAsia"/>
          <w:sz w:val="26"/>
          <w:szCs w:val="26"/>
        </w:rPr>
        <w:t>或</w:t>
      </w:r>
      <w:r w:rsidR="0090233A" w:rsidRPr="0090233A">
        <w:rPr>
          <w:rFonts w:ascii="標楷體" w:eastAsia="標楷體" w:hAnsi="標楷體" w:hint="eastAsia"/>
          <w:sz w:val="26"/>
          <w:szCs w:val="26"/>
        </w:rPr>
        <w:t>試卷上有另行說明</w:t>
      </w:r>
      <w:r w:rsidRPr="0090233A">
        <w:rPr>
          <w:rFonts w:ascii="標楷體" w:eastAsia="標楷體" w:hAnsi="標楷體" w:hint="eastAsia"/>
          <w:sz w:val="26"/>
          <w:szCs w:val="26"/>
        </w:rPr>
        <w:t>外，皆應以黑色原子筆撰寫，不得使用鉛筆</w:t>
      </w:r>
      <w:r w:rsidR="0090233A" w:rsidRPr="0090233A">
        <w:rPr>
          <w:rFonts w:ascii="標楷體" w:eastAsia="標楷體" w:hAnsi="標楷體" w:hint="eastAsia"/>
          <w:sz w:val="26"/>
          <w:szCs w:val="26"/>
        </w:rPr>
        <w:t>、</w:t>
      </w:r>
      <w:r w:rsidRPr="0090233A">
        <w:rPr>
          <w:rFonts w:ascii="標楷體" w:eastAsia="標楷體" w:hAnsi="標楷體" w:hint="eastAsia"/>
          <w:sz w:val="26"/>
          <w:szCs w:val="26"/>
        </w:rPr>
        <w:t>擦擦筆</w:t>
      </w:r>
      <w:r w:rsidR="0090233A" w:rsidRPr="0090233A">
        <w:rPr>
          <w:rFonts w:ascii="標楷體" w:eastAsia="標楷體" w:hAnsi="標楷體" w:hint="eastAsia"/>
          <w:sz w:val="26"/>
          <w:szCs w:val="26"/>
        </w:rPr>
        <w:t>或它色墨水筆書寫</w:t>
      </w:r>
      <w:r w:rsidRPr="0090233A">
        <w:rPr>
          <w:rFonts w:ascii="標楷體" w:eastAsia="標楷體" w:hAnsi="標楷體" w:hint="eastAsia"/>
          <w:sz w:val="26"/>
          <w:szCs w:val="26"/>
        </w:rPr>
        <w:t>，</w:t>
      </w:r>
      <w:r w:rsidR="00E65DB2">
        <w:rPr>
          <w:rFonts w:ascii="標楷體" w:eastAsia="標楷體" w:hAnsi="標楷體" w:hint="eastAsia"/>
          <w:sz w:val="26"/>
          <w:szCs w:val="26"/>
        </w:rPr>
        <w:t>未以</w:t>
      </w:r>
      <w:r w:rsidR="00E65DB2" w:rsidRPr="0090233A">
        <w:rPr>
          <w:rFonts w:ascii="標楷體" w:eastAsia="標楷體" w:hAnsi="標楷體" w:hint="eastAsia"/>
          <w:sz w:val="26"/>
          <w:szCs w:val="26"/>
        </w:rPr>
        <w:t>黑色原子筆</w:t>
      </w:r>
      <w:r w:rsidR="00E65DB2">
        <w:rPr>
          <w:rFonts w:ascii="標楷體" w:eastAsia="標楷體" w:hAnsi="標楷體" w:hint="eastAsia"/>
          <w:sz w:val="26"/>
          <w:szCs w:val="26"/>
        </w:rPr>
        <w:t>作答部分以</w:t>
      </w:r>
      <w:r w:rsidR="0090233A" w:rsidRPr="0090233A">
        <w:rPr>
          <w:rFonts w:ascii="標楷體" w:eastAsia="標楷體" w:hAnsi="標楷體" w:hint="eastAsia"/>
          <w:sz w:val="26"/>
          <w:szCs w:val="26"/>
        </w:rPr>
        <w:t>零分計算。</w:t>
      </w:r>
      <w:bookmarkEnd w:id="15"/>
    </w:p>
    <w:p w14:paraId="68EA0DE0" w14:textId="2B5DCE81" w:rsidR="00F34063" w:rsidRDefault="00535425" w:rsidP="00535425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第七章 </w:t>
      </w:r>
      <w:r w:rsidR="00DF60D3" w:rsidRPr="00DF60D3">
        <w:rPr>
          <w:rFonts w:ascii="標楷體" w:eastAsia="標楷體" w:hAnsi="標楷體" w:hint="eastAsia"/>
          <w:b/>
          <w:sz w:val="32"/>
          <w:szCs w:val="32"/>
        </w:rPr>
        <w:t>定期評量</w:t>
      </w:r>
      <w:r w:rsidR="00F34063" w:rsidRPr="00F34063">
        <w:rPr>
          <w:rFonts w:ascii="標楷體" w:eastAsia="標楷體" w:hAnsi="標楷體" w:hint="eastAsia"/>
          <w:b/>
          <w:sz w:val="32"/>
          <w:szCs w:val="32"/>
        </w:rPr>
        <w:t>補考</w:t>
      </w:r>
    </w:p>
    <w:p w14:paraId="76234242" w14:textId="77777777" w:rsidR="00F34063" w:rsidRDefault="00FC467C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FC467C">
        <w:rPr>
          <w:rFonts w:ascii="標楷體" w:eastAsia="標楷體" w:hAnsi="標楷體" w:hint="eastAsia"/>
          <w:sz w:val="26"/>
          <w:szCs w:val="26"/>
        </w:rPr>
        <w:t>凡</w:t>
      </w:r>
      <w:r w:rsidR="00F44BDE">
        <w:rPr>
          <w:rFonts w:ascii="標楷體" w:eastAsia="標楷體" w:hAnsi="標楷體" w:hint="eastAsia"/>
          <w:sz w:val="26"/>
          <w:szCs w:val="26"/>
        </w:rPr>
        <w:t>因</w:t>
      </w:r>
      <w:r w:rsidRPr="00FC467C">
        <w:rPr>
          <w:rFonts w:ascii="標楷體" w:eastAsia="標楷體" w:hAnsi="標楷體" w:hint="eastAsia"/>
          <w:sz w:val="26"/>
          <w:szCs w:val="26"/>
        </w:rPr>
        <w:t>故缺考者</w:t>
      </w:r>
      <w:r w:rsidR="00F44BDE">
        <w:rPr>
          <w:rFonts w:ascii="標楷體" w:eastAsia="標楷體" w:hAnsi="標楷體" w:hint="eastAsia"/>
          <w:sz w:val="26"/>
          <w:szCs w:val="26"/>
        </w:rPr>
        <w:t>應</w:t>
      </w:r>
      <w:r w:rsidR="00F44BDE" w:rsidRPr="00FC467C">
        <w:rPr>
          <w:rFonts w:ascii="標楷體" w:eastAsia="標楷體" w:hAnsi="標楷體" w:hint="eastAsia"/>
          <w:sz w:val="26"/>
          <w:szCs w:val="26"/>
        </w:rPr>
        <w:t>於</w:t>
      </w:r>
      <w:r w:rsidR="00B30EC4">
        <w:rPr>
          <w:rFonts w:ascii="標楷體" w:eastAsia="標楷體" w:hAnsi="標楷體" w:hint="eastAsia"/>
          <w:sz w:val="26"/>
          <w:szCs w:val="26"/>
        </w:rPr>
        <w:t>定期評量</w:t>
      </w:r>
      <w:r w:rsidR="00F44BDE" w:rsidRPr="00FC467C">
        <w:rPr>
          <w:rFonts w:ascii="標楷體" w:eastAsia="標楷體" w:hAnsi="標楷體" w:hint="eastAsia"/>
          <w:sz w:val="26"/>
          <w:szCs w:val="26"/>
        </w:rPr>
        <w:t>結束後七</w:t>
      </w:r>
      <w:proofErr w:type="gramStart"/>
      <w:r w:rsidR="00F44BDE" w:rsidRPr="00FC467C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="00F44BDE" w:rsidRPr="00FC467C">
        <w:rPr>
          <w:rFonts w:ascii="標楷體" w:eastAsia="標楷體" w:hAnsi="標楷體" w:hint="eastAsia"/>
          <w:sz w:val="26"/>
          <w:szCs w:val="26"/>
        </w:rPr>
        <w:t>工作天內完成</w:t>
      </w:r>
      <w:r w:rsidR="00F44BDE">
        <w:rPr>
          <w:rFonts w:ascii="標楷體" w:eastAsia="標楷體" w:hAnsi="標楷體" w:hint="eastAsia"/>
          <w:sz w:val="26"/>
          <w:szCs w:val="26"/>
        </w:rPr>
        <w:t>補考</w:t>
      </w:r>
      <w:r w:rsidR="00F44BDE" w:rsidRPr="00FC467C">
        <w:rPr>
          <w:rFonts w:ascii="標楷體" w:eastAsia="標楷體" w:hAnsi="標楷體" w:hint="eastAsia"/>
          <w:sz w:val="26"/>
          <w:szCs w:val="26"/>
        </w:rPr>
        <w:t>，逾期不得補考</w:t>
      </w:r>
      <w:r w:rsidR="00F44BDE">
        <w:rPr>
          <w:rFonts w:ascii="標楷體" w:eastAsia="標楷體" w:hAnsi="標楷體" w:hint="eastAsia"/>
          <w:sz w:val="26"/>
          <w:szCs w:val="26"/>
        </w:rPr>
        <w:t>，</w:t>
      </w:r>
      <w:r w:rsidR="00F44BDE" w:rsidRPr="00FC467C">
        <w:rPr>
          <w:rFonts w:ascii="標楷體" w:eastAsia="標楷體" w:hAnsi="標楷體" w:hint="eastAsia"/>
          <w:sz w:val="26"/>
          <w:szCs w:val="26"/>
        </w:rPr>
        <w:t>該</w:t>
      </w:r>
      <w:r w:rsidR="00F44BDE">
        <w:rPr>
          <w:rFonts w:ascii="標楷體" w:eastAsia="標楷體" w:hAnsi="標楷體" w:hint="eastAsia"/>
          <w:sz w:val="26"/>
          <w:szCs w:val="26"/>
        </w:rPr>
        <w:t>科</w:t>
      </w:r>
      <w:r w:rsidR="00F44BDE" w:rsidRPr="00FC467C">
        <w:rPr>
          <w:rFonts w:ascii="標楷體" w:eastAsia="標楷體" w:hAnsi="標楷體" w:hint="eastAsia"/>
          <w:sz w:val="26"/>
          <w:szCs w:val="26"/>
        </w:rPr>
        <w:t>成績以</w:t>
      </w:r>
      <w:r w:rsidR="00F44BDE">
        <w:rPr>
          <w:rFonts w:ascii="標楷體" w:eastAsia="標楷體" w:hAnsi="標楷體" w:hint="eastAsia"/>
          <w:sz w:val="26"/>
          <w:szCs w:val="26"/>
        </w:rPr>
        <w:t>零</w:t>
      </w:r>
      <w:r w:rsidR="00F44BDE" w:rsidRPr="00FC467C">
        <w:rPr>
          <w:rFonts w:ascii="標楷體" w:eastAsia="標楷體" w:hAnsi="標楷體" w:hint="eastAsia"/>
          <w:sz w:val="26"/>
          <w:szCs w:val="26"/>
        </w:rPr>
        <w:t>分計算</w:t>
      </w:r>
      <w:r w:rsidR="00F44BDE">
        <w:rPr>
          <w:rFonts w:ascii="標楷體" w:eastAsia="標楷體" w:hAnsi="標楷體" w:hint="eastAsia"/>
          <w:sz w:val="26"/>
          <w:szCs w:val="26"/>
        </w:rPr>
        <w:t>，</w:t>
      </w:r>
      <w:r w:rsidR="00F44BDE" w:rsidRPr="00FC467C">
        <w:rPr>
          <w:rFonts w:ascii="標楷體" w:eastAsia="標楷體" w:hAnsi="標楷體" w:hint="eastAsia"/>
          <w:sz w:val="26"/>
          <w:szCs w:val="26"/>
        </w:rPr>
        <w:t>如有特殊狀況請提前至教務處申請</w:t>
      </w:r>
      <w:r w:rsidR="00157C31">
        <w:rPr>
          <w:rFonts w:ascii="標楷體" w:eastAsia="標楷體" w:hAnsi="標楷體" w:hint="eastAsia"/>
          <w:sz w:val="26"/>
          <w:szCs w:val="26"/>
        </w:rPr>
        <w:t>延期補考</w:t>
      </w:r>
      <w:r w:rsidR="00F44BDE" w:rsidRPr="00FC467C">
        <w:rPr>
          <w:rFonts w:ascii="標楷體" w:eastAsia="標楷體" w:hAnsi="標楷體" w:hint="eastAsia"/>
          <w:sz w:val="26"/>
          <w:szCs w:val="26"/>
        </w:rPr>
        <w:t>(檢附證明文件)</w:t>
      </w:r>
      <w:r w:rsidRPr="00FC467C">
        <w:rPr>
          <w:rFonts w:ascii="標楷體" w:eastAsia="標楷體" w:hAnsi="標楷體" w:hint="eastAsia"/>
          <w:sz w:val="26"/>
          <w:szCs w:val="26"/>
        </w:rPr>
        <w:t>。補考分數計算依桃園市國民中學學生成績評量作業補充規定辦理。</w:t>
      </w:r>
    </w:p>
    <w:p w14:paraId="2D418C45" w14:textId="4C0F948B" w:rsidR="00B27AB7" w:rsidRPr="00B27AB7" w:rsidRDefault="00FC467C" w:rsidP="00B27AB7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FC467C">
        <w:rPr>
          <w:rFonts w:ascii="標楷體" w:eastAsia="標楷體" w:hAnsi="標楷體" w:hint="eastAsia"/>
          <w:sz w:val="26"/>
          <w:szCs w:val="26"/>
        </w:rPr>
        <w:t>學生</w:t>
      </w:r>
      <w:r w:rsidR="00F44BDE">
        <w:rPr>
          <w:rFonts w:ascii="標楷體" w:eastAsia="標楷體" w:hAnsi="標楷體" w:hint="eastAsia"/>
          <w:sz w:val="26"/>
          <w:szCs w:val="26"/>
        </w:rPr>
        <w:t>返校</w:t>
      </w:r>
      <w:r w:rsidRPr="00FC467C">
        <w:rPr>
          <w:rFonts w:ascii="標楷體" w:eastAsia="標楷體" w:hAnsi="標楷體" w:hint="eastAsia"/>
          <w:sz w:val="26"/>
          <w:szCs w:val="26"/>
        </w:rPr>
        <w:t>當日立即</w:t>
      </w:r>
      <w:r w:rsidR="00F44BDE">
        <w:rPr>
          <w:rFonts w:ascii="標楷體" w:eastAsia="標楷體" w:hAnsi="標楷體" w:hint="eastAsia"/>
          <w:sz w:val="26"/>
          <w:szCs w:val="26"/>
        </w:rPr>
        <w:t>至</w:t>
      </w:r>
      <w:r w:rsidRPr="00FC467C">
        <w:rPr>
          <w:rFonts w:ascii="標楷體" w:eastAsia="標楷體" w:hAnsi="標楷體" w:hint="eastAsia"/>
          <w:sz w:val="26"/>
          <w:szCs w:val="26"/>
        </w:rPr>
        <w:t>教務處教學組進行補考，逾期不予補考</w:t>
      </w:r>
      <w:r w:rsidR="00346A20">
        <w:rPr>
          <w:rFonts w:ascii="標楷體" w:eastAsia="標楷體" w:hAnsi="標楷體" w:hint="eastAsia"/>
          <w:sz w:val="26"/>
          <w:szCs w:val="26"/>
        </w:rPr>
        <w:t>，且</w:t>
      </w:r>
      <w:r w:rsidR="00346A20" w:rsidRPr="00FC467C">
        <w:rPr>
          <w:rFonts w:ascii="標楷體" w:eastAsia="標楷體" w:hAnsi="標楷體" w:hint="eastAsia"/>
          <w:sz w:val="26"/>
          <w:szCs w:val="26"/>
        </w:rPr>
        <w:t>該</w:t>
      </w:r>
      <w:r w:rsidR="00346A20">
        <w:rPr>
          <w:rFonts w:ascii="標楷體" w:eastAsia="標楷體" w:hAnsi="標楷體" w:hint="eastAsia"/>
          <w:sz w:val="26"/>
          <w:szCs w:val="26"/>
        </w:rPr>
        <w:t>科</w:t>
      </w:r>
      <w:r w:rsidR="00346A20" w:rsidRPr="00FC467C">
        <w:rPr>
          <w:rFonts w:ascii="標楷體" w:eastAsia="標楷體" w:hAnsi="標楷體" w:hint="eastAsia"/>
          <w:sz w:val="26"/>
          <w:szCs w:val="26"/>
        </w:rPr>
        <w:t>成績以</w:t>
      </w:r>
      <w:r w:rsidR="00346A20">
        <w:rPr>
          <w:rFonts w:ascii="標楷體" w:eastAsia="標楷體" w:hAnsi="標楷體" w:hint="eastAsia"/>
          <w:sz w:val="26"/>
          <w:szCs w:val="26"/>
        </w:rPr>
        <w:t>零</w:t>
      </w:r>
      <w:r w:rsidR="00346A20" w:rsidRPr="00FC467C">
        <w:rPr>
          <w:rFonts w:ascii="標楷體" w:eastAsia="標楷體" w:hAnsi="標楷體" w:hint="eastAsia"/>
          <w:sz w:val="26"/>
          <w:szCs w:val="26"/>
        </w:rPr>
        <w:t>分計算</w:t>
      </w:r>
      <w:r w:rsidRPr="00FC467C">
        <w:rPr>
          <w:rFonts w:ascii="標楷體" w:eastAsia="標楷體" w:hAnsi="標楷體" w:hint="eastAsia"/>
          <w:sz w:val="26"/>
          <w:szCs w:val="26"/>
        </w:rPr>
        <w:t>。</w:t>
      </w:r>
    </w:p>
    <w:p w14:paraId="5D7D7549" w14:textId="77777777" w:rsidR="00FC467C" w:rsidRDefault="00535425" w:rsidP="00535425">
      <w:pPr>
        <w:ind w:right="118"/>
        <w:rPr>
          <w:rFonts w:ascii="標楷體" w:eastAsia="標楷體" w:hAnsi="標楷體"/>
          <w:b/>
          <w:sz w:val="32"/>
          <w:szCs w:val="32"/>
        </w:rPr>
      </w:pPr>
      <w:bookmarkStart w:id="16" w:name="_Hlk183703335"/>
      <w:r>
        <w:rPr>
          <w:rFonts w:ascii="標楷體" w:eastAsia="標楷體" w:hAnsi="標楷體" w:hint="eastAsia"/>
          <w:b/>
          <w:sz w:val="32"/>
          <w:szCs w:val="32"/>
        </w:rPr>
        <w:t xml:space="preserve">第八章 </w:t>
      </w:r>
      <w:r w:rsidR="00FC467C" w:rsidRPr="00FC467C">
        <w:rPr>
          <w:rFonts w:ascii="標楷體" w:eastAsia="標楷體" w:hAnsi="標楷體" w:hint="eastAsia"/>
          <w:b/>
          <w:sz w:val="32"/>
          <w:szCs w:val="32"/>
        </w:rPr>
        <w:t>試</w:t>
      </w:r>
      <w:proofErr w:type="gramStart"/>
      <w:r w:rsidR="00FC467C" w:rsidRPr="00FC467C"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 w:rsidR="00FC467C" w:rsidRPr="00FC467C">
        <w:rPr>
          <w:rFonts w:ascii="標楷體" w:eastAsia="標楷體" w:hAnsi="標楷體" w:hint="eastAsia"/>
          <w:b/>
          <w:sz w:val="32"/>
          <w:szCs w:val="32"/>
        </w:rPr>
        <w:t>及違規處理委員會</w:t>
      </w:r>
      <w:bookmarkEnd w:id="16"/>
    </w:p>
    <w:p w14:paraId="310969DB" w14:textId="77777777" w:rsidR="0025567D" w:rsidRDefault="0025567D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2712CB">
        <w:rPr>
          <w:rFonts w:ascii="標楷體" w:eastAsia="標楷體" w:hAnsi="標楷體" w:hint="eastAsia"/>
          <w:sz w:val="26"/>
          <w:szCs w:val="26"/>
        </w:rPr>
        <w:t>如有未符合</w:t>
      </w:r>
      <w:proofErr w:type="gramStart"/>
      <w:r w:rsidRPr="002712CB">
        <w:rPr>
          <w:rFonts w:ascii="標楷體" w:eastAsia="標楷體" w:hAnsi="標楷體" w:hint="eastAsia"/>
          <w:sz w:val="26"/>
          <w:szCs w:val="26"/>
        </w:rPr>
        <w:t>前揭各條</w:t>
      </w:r>
      <w:proofErr w:type="gramEnd"/>
      <w:r w:rsidRPr="002712CB">
        <w:rPr>
          <w:rFonts w:ascii="標楷體" w:eastAsia="標楷體" w:hAnsi="標楷體" w:hint="eastAsia"/>
          <w:sz w:val="26"/>
          <w:szCs w:val="26"/>
        </w:rPr>
        <w:t>項說明但確有疑慮者，必要時得</w:t>
      </w:r>
      <w:r w:rsidR="00346A20">
        <w:rPr>
          <w:rFonts w:ascii="標楷體" w:eastAsia="標楷體" w:hAnsi="標楷體" w:hint="eastAsia"/>
          <w:sz w:val="26"/>
          <w:szCs w:val="26"/>
        </w:rPr>
        <w:t>召開</w:t>
      </w:r>
      <w:r w:rsidRPr="0025567D">
        <w:rPr>
          <w:rFonts w:ascii="標楷體" w:eastAsia="標楷體" w:hAnsi="標楷體" w:hint="eastAsia"/>
          <w:sz w:val="26"/>
          <w:szCs w:val="26"/>
        </w:rPr>
        <w:t>試務及違規處理委員會</w:t>
      </w:r>
      <w:r w:rsidRPr="002712CB">
        <w:rPr>
          <w:rFonts w:ascii="標楷體" w:eastAsia="標楷體" w:hAnsi="標楷體" w:hint="eastAsia"/>
          <w:sz w:val="26"/>
          <w:szCs w:val="26"/>
        </w:rPr>
        <w:t>認定之。</w:t>
      </w:r>
    </w:p>
    <w:p w14:paraId="512EC575" w14:textId="3EE3EAC3" w:rsidR="0025567D" w:rsidRDefault="0025567D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25567D">
        <w:rPr>
          <w:rFonts w:ascii="標楷體" w:eastAsia="標楷體" w:hAnsi="標楷體" w:hint="eastAsia"/>
          <w:sz w:val="26"/>
          <w:szCs w:val="26"/>
        </w:rPr>
        <w:t>「試</w:t>
      </w:r>
      <w:proofErr w:type="gramStart"/>
      <w:r w:rsidRPr="0025567D"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 w:rsidRPr="0025567D">
        <w:rPr>
          <w:rFonts w:ascii="標楷體" w:eastAsia="標楷體" w:hAnsi="標楷體" w:hint="eastAsia"/>
          <w:sz w:val="26"/>
          <w:szCs w:val="26"/>
        </w:rPr>
        <w:t>及違規處理委員會」設置，召集人為</w:t>
      </w:r>
      <w:r w:rsidR="009D696B" w:rsidRPr="0025567D">
        <w:rPr>
          <w:rFonts w:ascii="標楷體" w:eastAsia="標楷體" w:hAnsi="標楷體" w:hint="eastAsia"/>
          <w:sz w:val="26"/>
          <w:szCs w:val="26"/>
        </w:rPr>
        <w:t>教務主任</w:t>
      </w:r>
      <w:r w:rsidRPr="0025567D">
        <w:rPr>
          <w:rFonts w:ascii="標楷體" w:eastAsia="標楷體" w:hAnsi="標楷體" w:hint="eastAsia"/>
          <w:sz w:val="26"/>
          <w:szCs w:val="26"/>
        </w:rPr>
        <w:t>，委員為學務主任、輔導主任、總務主任、生教組長、教學組長、註冊組長、輔導組長</w:t>
      </w:r>
      <w:r>
        <w:rPr>
          <w:rFonts w:ascii="標楷體" w:eastAsia="標楷體" w:hAnsi="標楷體" w:hint="eastAsia"/>
          <w:sz w:val="26"/>
          <w:szCs w:val="26"/>
        </w:rPr>
        <w:t>、特教組長、級導師(七八九年級)、家長代表及</w:t>
      </w:r>
      <w:r w:rsidR="009D696B">
        <w:rPr>
          <w:rFonts w:ascii="標楷體" w:eastAsia="標楷體" w:hAnsi="標楷體" w:hint="eastAsia"/>
          <w:sz w:val="26"/>
          <w:szCs w:val="26"/>
        </w:rPr>
        <w:t>違規學生之班級導師</w:t>
      </w:r>
      <w:r>
        <w:rPr>
          <w:rFonts w:ascii="標楷體" w:eastAsia="標楷體" w:hAnsi="標楷體" w:hint="eastAsia"/>
          <w:sz w:val="26"/>
          <w:szCs w:val="26"/>
        </w:rPr>
        <w:t>，共1</w:t>
      </w:r>
      <w:r w:rsidR="009D696B">
        <w:rPr>
          <w:rFonts w:ascii="標楷體" w:eastAsia="標楷體" w:hAnsi="標楷體" w:hint="eastAsia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位</w:t>
      </w:r>
      <w:r w:rsidR="00EE6CF9">
        <w:rPr>
          <w:rFonts w:ascii="標楷體" w:eastAsia="標楷體" w:hAnsi="標楷體" w:hint="eastAsia"/>
          <w:sz w:val="26"/>
          <w:szCs w:val="26"/>
        </w:rPr>
        <w:t>(若違規學生之導師為級導師則委員共13位)</w:t>
      </w:r>
      <w:r w:rsidRPr="0025567D">
        <w:rPr>
          <w:rFonts w:ascii="標楷體" w:eastAsia="標楷體" w:hAnsi="標楷體" w:hint="eastAsia"/>
          <w:sz w:val="26"/>
          <w:szCs w:val="26"/>
        </w:rPr>
        <w:t>。由教學組制定開會時間並發開會通知。</w:t>
      </w:r>
    </w:p>
    <w:p w14:paraId="0A59FD9D" w14:textId="77777777" w:rsidR="0025567D" w:rsidRPr="0025567D" w:rsidRDefault="0025567D" w:rsidP="008C61BF">
      <w:pPr>
        <w:pStyle w:val="a3"/>
        <w:numPr>
          <w:ilvl w:val="0"/>
          <w:numId w:val="4"/>
        </w:numPr>
        <w:ind w:leftChars="0" w:left="1418" w:right="118" w:hanging="1418"/>
        <w:jc w:val="both"/>
        <w:rPr>
          <w:rFonts w:ascii="標楷體" w:eastAsia="標楷體" w:hAnsi="標楷體"/>
          <w:sz w:val="26"/>
          <w:szCs w:val="26"/>
        </w:rPr>
      </w:pPr>
      <w:r w:rsidRPr="0025567D">
        <w:rPr>
          <w:rFonts w:ascii="標楷體" w:eastAsia="標楷體" w:hAnsi="標楷體" w:hint="eastAsia"/>
          <w:sz w:val="26"/>
          <w:szCs w:val="26"/>
        </w:rPr>
        <w:t>本</w:t>
      </w:r>
      <w:r>
        <w:rPr>
          <w:rFonts w:ascii="標楷體" w:eastAsia="標楷體" w:hAnsi="標楷體" w:hint="eastAsia"/>
          <w:sz w:val="26"/>
          <w:szCs w:val="26"/>
        </w:rPr>
        <w:t>規則</w:t>
      </w:r>
      <w:proofErr w:type="gramStart"/>
      <w:r w:rsidRPr="0025567D">
        <w:rPr>
          <w:rFonts w:ascii="標楷體" w:eastAsia="標楷體" w:hAnsi="標楷體" w:hint="eastAsia"/>
          <w:sz w:val="26"/>
          <w:szCs w:val="26"/>
        </w:rPr>
        <w:t>經</w:t>
      </w:r>
      <w:r>
        <w:rPr>
          <w:rFonts w:ascii="標楷體" w:eastAsia="標楷體" w:hAnsi="標楷體" w:hint="eastAsia"/>
          <w:sz w:val="26"/>
          <w:szCs w:val="26"/>
        </w:rPr>
        <w:t>課發會</w:t>
      </w:r>
      <w:proofErr w:type="gramEnd"/>
      <w:r>
        <w:rPr>
          <w:rFonts w:ascii="標楷體" w:eastAsia="標楷體" w:hAnsi="標楷體" w:hint="eastAsia"/>
          <w:sz w:val="26"/>
          <w:szCs w:val="26"/>
        </w:rPr>
        <w:t>討論，交</w:t>
      </w:r>
      <w:r w:rsidRPr="0025567D">
        <w:rPr>
          <w:rFonts w:ascii="標楷體" w:eastAsia="標楷體" w:hAnsi="標楷體" w:hint="eastAsia"/>
          <w:sz w:val="26"/>
          <w:szCs w:val="26"/>
        </w:rPr>
        <w:t>校務會議通過後實施，修正時亦同。</w:t>
      </w:r>
    </w:p>
    <w:sectPr w:rsidR="0025567D" w:rsidRPr="0025567D" w:rsidSect="007A30ED">
      <w:footerReference w:type="default" r:id="rId8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F5F06" w14:textId="77777777" w:rsidR="003351CF" w:rsidRDefault="003351CF" w:rsidP="00D4300E">
      <w:r>
        <w:separator/>
      </w:r>
    </w:p>
  </w:endnote>
  <w:endnote w:type="continuationSeparator" w:id="0">
    <w:p w14:paraId="4A78BF1B" w14:textId="77777777" w:rsidR="003351CF" w:rsidRDefault="003351CF" w:rsidP="00D4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8479455"/>
      <w:docPartObj>
        <w:docPartGallery w:val="Page Numbers (Bottom of Page)"/>
        <w:docPartUnique/>
      </w:docPartObj>
    </w:sdtPr>
    <w:sdtContent>
      <w:p w14:paraId="5DAB8B15" w14:textId="371487E3" w:rsidR="007A30ED" w:rsidRDefault="007A30E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8EF3179" w14:textId="77777777" w:rsidR="00D657BF" w:rsidRDefault="00D657B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90A3A" w14:textId="77777777" w:rsidR="003351CF" w:rsidRDefault="003351CF" w:rsidP="00D4300E">
      <w:r>
        <w:separator/>
      </w:r>
    </w:p>
  </w:footnote>
  <w:footnote w:type="continuationSeparator" w:id="0">
    <w:p w14:paraId="1E74BB6C" w14:textId="77777777" w:rsidR="003351CF" w:rsidRDefault="003351CF" w:rsidP="00D430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7F1F"/>
    <w:multiLevelType w:val="hybridMultilevel"/>
    <w:tmpl w:val="2AD0CAF8"/>
    <w:lvl w:ilvl="0" w:tplc="B05A17F2">
      <w:start w:val="16"/>
      <w:numFmt w:val="taiwaneseCountingThousand"/>
      <w:lvlText w:val="第%1條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0A6EAE"/>
    <w:multiLevelType w:val="hybridMultilevel"/>
    <w:tmpl w:val="CCB01F42"/>
    <w:lvl w:ilvl="0" w:tplc="D228D300">
      <w:start w:val="15"/>
      <w:numFmt w:val="taiwaneseCountingThousand"/>
      <w:lvlText w:val="第%1條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A651F4"/>
    <w:multiLevelType w:val="hybridMultilevel"/>
    <w:tmpl w:val="AC862B6E"/>
    <w:lvl w:ilvl="0" w:tplc="5BFE9FF8">
      <w:start w:val="17"/>
      <w:numFmt w:val="taiwaneseCountingThousand"/>
      <w:lvlText w:val="第%1條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434B8B"/>
    <w:multiLevelType w:val="hybridMultilevel"/>
    <w:tmpl w:val="AB7419B8"/>
    <w:lvl w:ilvl="0" w:tplc="E2EC3844">
      <w:start w:val="1"/>
      <w:numFmt w:val="taiwaneseCountingThousand"/>
      <w:lvlText w:val="第%1條 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B64"/>
    <w:rsid w:val="000926F2"/>
    <w:rsid w:val="00106A34"/>
    <w:rsid w:val="001175C8"/>
    <w:rsid w:val="00157C31"/>
    <w:rsid w:val="00184E49"/>
    <w:rsid w:val="001C6CC2"/>
    <w:rsid w:val="00210475"/>
    <w:rsid w:val="00212263"/>
    <w:rsid w:val="0022635A"/>
    <w:rsid w:val="00234865"/>
    <w:rsid w:val="0025567D"/>
    <w:rsid w:val="002712CB"/>
    <w:rsid w:val="00273675"/>
    <w:rsid w:val="00311DC4"/>
    <w:rsid w:val="00316440"/>
    <w:rsid w:val="003351CF"/>
    <w:rsid w:val="00346A20"/>
    <w:rsid w:val="0037261B"/>
    <w:rsid w:val="003A3CFC"/>
    <w:rsid w:val="00422479"/>
    <w:rsid w:val="00460007"/>
    <w:rsid w:val="00462C19"/>
    <w:rsid w:val="004B2BCD"/>
    <w:rsid w:val="004C281E"/>
    <w:rsid w:val="004D6C58"/>
    <w:rsid w:val="00530B7B"/>
    <w:rsid w:val="00535425"/>
    <w:rsid w:val="0057442E"/>
    <w:rsid w:val="00583D82"/>
    <w:rsid w:val="0060500C"/>
    <w:rsid w:val="00635B5F"/>
    <w:rsid w:val="00645541"/>
    <w:rsid w:val="006C5410"/>
    <w:rsid w:val="007507FE"/>
    <w:rsid w:val="00751418"/>
    <w:rsid w:val="00777FDA"/>
    <w:rsid w:val="00794DF1"/>
    <w:rsid w:val="007A30ED"/>
    <w:rsid w:val="007B249A"/>
    <w:rsid w:val="007C1528"/>
    <w:rsid w:val="007E1342"/>
    <w:rsid w:val="00877997"/>
    <w:rsid w:val="008C61BF"/>
    <w:rsid w:val="00901259"/>
    <w:rsid w:val="0090233A"/>
    <w:rsid w:val="0093178B"/>
    <w:rsid w:val="00951228"/>
    <w:rsid w:val="00974201"/>
    <w:rsid w:val="00974E7E"/>
    <w:rsid w:val="009C13B8"/>
    <w:rsid w:val="009D696B"/>
    <w:rsid w:val="009F099C"/>
    <w:rsid w:val="00A40E01"/>
    <w:rsid w:val="00AB43CA"/>
    <w:rsid w:val="00AD2406"/>
    <w:rsid w:val="00B203FB"/>
    <w:rsid w:val="00B27AB7"/>
    <w:rsid w:val="00B30EC4"/>
    <w:rsid w:val="00B3126C"/>
    <w:rsid w:val="00B70977"/>
    <w:rsid w:val="00BB155A"/>
    <w:rsid w:val="00C95763"/>
    <w:rsid w:val="00C95EA7"/>
    <w:rsid w:val="00CC4935"/>
    <w:rsid w:val="00CC5D11"/>
    <w:rsid w:val="00CD5C06"/>
    <w:rsid w:val="00D4300E"/>
    <w:rsid w:val="00D657BF"/>
    <w:rsid w:val="00D85791"/>
    <w:rsid w:val="00DB0BFC"/>
    <w:rsid w:val="00DF60D3"/>
    <w:rsid w:val="00E3630B"/>
    <w:rsid w:val="00E65DB2"/>
    <w:rsid w:val="00E91882"/>
    <w:rsid w:val="00EC1B64"/>
    <w:rsid w:val="00EE6CF9"/>
    <w:rsid w:val="00F31D3A"/>
    <w:rsid w:val="00F34063"/>
    <w:rsid w:val="00F44BDE"/>
    <w:rsid w:val="00F67FBA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97A47"/>
  <w15:chartTrackingRefBased/>
  <w15:docId w15:val="{54A21D4C-8014-4612-A3F1-8CA2D2EB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55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43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430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430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4300E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11DC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11DC4"/>
  </w:style>
  <w:style w:type="character" w:customStyle="1" w:styleId="aa">
    <w:name w:val="註解文字 字元"/>
    <w:basedOn w:val="a0"/>
    <w:link w:val="a9"/>
    <w:uiPriority w:val="99"/>
    <w:semiHidden/>
    <w:rsid w:val="00311DC4"/>
  </w:style>
  <w:style w:type="paragraph" w:styleId="ab">
    <w:name w:val="annotation subject"/>
    <w:basedOn w:val="a9"/>
    <w:next w:val="a9"/>
    <w:link w:val="ac"/>
    <w:uiPriority w:val="99"/>
    <w:semiHidden/>
    <w:unhideWhenUsed/>
    <w:rsid w:val="00311DC4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11DC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11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11D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7B170-70F4-4333-9F12-D8272EB0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2025-02-28T03:17:00Z</cp:lastPrinted>
  <dcterms:created xsi:type="dcterms:W3CDTF">2025-02-18T01:14:00Z</dcterms:created>
  <dcterms:modified xsi:type="dcterms:W3CDTF">2025-02-28T03:18:00Z</dcterms:modified>
</cp:coreProperties>
</file>